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CBB" w:rsidRPr="00E20160" w:rsidRDefault="00310CBB" w:rsidP="00264202">
      <w:pPr>
        <w:pStyle w:val="a3"/>
        <w:spacing w:before="278" w:beforeAutospacing="0"/>
        <w:jc w:val="center"/>
        <w:rPr>
          <w:color w:val="000000" w:themeColor="text1"/>
          <w:sz w:val="28"/>
          <w:szCs w:val="28"/>
        </w:rPr>
      </w:pPr>
      <w:r w:rsidRPr="00E20160">
        <w:rPr>
          <w:color w:val="000000" w:themeColor="text1"/>
          <w:sz w:val="28"/>
          <w:szCs w:val="28"/>
        </w:rPr>
        <w:t>МИНИСТЕРСТВО ОБРАЗОВАНИЯ И НАУКИ РЕСПУБЛИКИ КАЗАХСТАН</w:t>
      </w:r>
    </w:p>
    <w:p w:rsidR="00310CBB" w:rsidRPr="00E20160" w:rsidRDefault="00310CBB" w:rsidP="00310CBB">
      <w:pPr>
        <w:pStyle w:val="a3"/>
        <w:spacing w:before="278" w:beforeAutospacing="0" w:after="0"/>
        <w:jc w:val="center"/>
        <w:rPr>
          <w:color w:val="000000" w:themeColor="text1"/>
          <w:sz w:val="28"/>
          <w:szCs w:val="28"/>
        </w:rPr>
      </w:pPr>
      <w:r w:rsidRPr="00E20160">
        <w:rPr>
          <w:color w:val="000000" w:themeColor="text1"/>
          <w:sz w:val="28"/>
          <w:szCs w:val="28"/>
        </w:rPr>
        <w:t xml:space="preserve">ЮЖНО-КАЗАХСТАНСКИЙ ГОСУДАРСТВЕННЫЙ УНИВЕРСИТЕТ </w:t>
      </w:r>
    </w:p>
    <w:p w:rsidR="00310CBB" w:rsidRPr="00E20160" w:rsidRDefault="00310CBB" w:rsidP="00310CBB">
      <w:pPr>
        <w:pStyle w:val="a3"/>
        <w:spacing w:before="278" w:beforeAutospacing="0" w:after="0"/>
        <w:jc w:val="center"/>
        <w:rPr>
          <w:color w:val="000000" w:themeColor="text1"/>
          <w:sz w:val="28"/>
          <w:szCs w:val="28"/>
        </w:rPr>
      </w:pPr>
      <w:r w:rsidRPr="00E20160">
        <w:rPr>
          <w:color w:val="000000" w:themeColor="text1"/>
          <w:sz w:val="28"/>
          <w:szCs w:val="28"/>
        </w:rPr>
        <w:t>им. М. АУЕЗОВА</w:t>
      </w:r>
    </w:p>
    <w:p w:rsidR="00310CBB" w:rsidRPr="00E20160" w:rsidRDefault="00310CBB" w:rsidP="00310CBB">
      <w:pPr>
        <w:pStyle w:val="a3"/>
        <w:spacing w:before="278" w:beforeAutospacing="0" w:after="0" w:line="198" w:lineRule="atLeast"/>
        <w:jc w:val="center"/>
        <w:rPr>
          <w:color w:val="000000" w:themeColor="text1"/>
          <w:sz w:val="28"/>
          <w:szCs w:val="28"/>
        </w:rPr>
      </w:pPr>
    </w:p>
    <w:p w:rsidR="00422D6D" w:rsidRPr="001913D4" w:rsidRDefault="00310CBB" w:rsidP="00422D6D">
      <w:pPr>
        <w:pStyle w:val="a3"/>
        <w:spacing w:before="278" w:beforeAutospacing="0" w:after="0" w:line="198" w:lineRule="atLeast"/>
        <w:jc w:val="center"/>
        <w:rPr>
          <w:color w:val="000000" w:themeColor="text1"/>
          <w:sz w:val="32"/>
          <w:szCs w:val="32"/>
        </w:rPr>
      </w:pPr>
      <w:r w:rsidRPr="001913D4">
        <w:rPr>
          <w:color w:val="000000" w:themeColor="text1"/>
          <w:sz w:val="32"/>
          <w:szCs w:val="32"/>
        </w:rPr>
        <w:t>Кафедра практического русского языка для технических специальностей</w:t>
      </w:r>
    </w:p>
    <w:p w:rsidR="00310CBB" w:rsidRPr="001913D4" w:rsidRDefault="00310CBB" w:rsidP="00422D6D">
      <w:pPr>
        <w:pStyle w:val="a3"/>
        <w:spacing w:before="278" w:beforeAutospacing="0" w:after="0" w:line="198" w:lineRule="atLeast"/>
        <w:jc w:val="center"/>
        <w:rPr>
          <w:color w:val="000000" w:themeColor="text1"/>
          <w:sz w:val="32"/>
          <w:szCs w:val="32"/>
        </w:rPr>
      </w:pPr>
      <w:r w:rsidRPr="001913D4">
        <w:rPr>
          <w:color w:val="000000" w:themeColor="text1"/>
          <w:sz w:val="32"/>
          <w:szCs w:val="32"/>
        </w:rPr>
        <w:t xml:space="preserve"> Куандыкова Д.М.</w:t>
      </w:r>
    </w:p>
    <w:p w:rsidR="00310CBB" w:rsidRPr="00E20160" w:rsidRDefault="00310CBB" w:rsidP="00310CBB">
      <w:pPr>
        <w:pStyle w:val="a3"/>
        <w:spacing w:before="278" w:beforeAutospacing="0" w:after="0" w:line="198" w:lineRule="atLeast"/>
        <w:jc w:val="center"/>
        <w:rPr>
          <w:color w:val="000000" w:themeColor="text1"/>
          <w:sz w:val="28"/>
          <w:szCs w:val="28"/>
        </w:rPr>
      </w:pPr>
    </w:p>
    <w:p w:rsidR="00310CBB" w:rsidRPr="00E20160" w:rsidRDefault="00310CBB" w:rsidP="00310CBB">
      <w:pPr>
        <w:pStyle w:val="a3"/>
        <w:spacing w:before="278" w:beforeAutospacing="0" w:after="0" w:line="198" w:lineRule="atLeast"/>
        <w:jc w:val="center"/>
        <w:rPr>
          <w:color w:val="000000" w:themeColor="text1"/>
          <w:sz w:val="28"/>
          <w:szCs w:val="28"/>
        </w:rPr>
      </w:pPr>
    </w:p>
    <w:p w:rsidR="00422D6D" w:rsidRPr="00E20160" w:rsidRDefault="00310CBB" w:rsidP="00310CBB">
      <w:pPr>
        <w:pStyle w:val="a3"/>
        <w:spacing w:before="278" w:beforeAutospacing="0" w:after="0" w:line="198" w:lineRule="atLeast"/>
        <w:jc w:val="center"/>
        <w:rPr>
          <w:b/>
          <w:color w:val="000000" w:themeColor="text1"/>
          <w:sz w:val="28"/>
          <w:szCs w:val="28"/>
        </w:rPr>
      </w:pPr>
      <w:r w:rsidRPr="00E20160">
        <w:rPr>
          <w:b/>
          <w:color w:val="000000" w:themeColor="text1"/>
          <w:sz w:val="28"/>
          <w:szCs w:val="28"/>
        </w:rPr>
        <w:t xml:space="preserve"> </w:t>
      </w:r>
    </w:p>
    <w:p w:rsidR="00310CBB" w:rsidRPr="001913D4" w:rsidRDefault="00422D6D" w:rsidP="00310CBB">
      <w:pPr>
        <w:pStyle w:val="a3"/>
        <w:spacing w:before="278" w:beforeAutospacing="0" w:after="0" w:line="198" w:lineRule="atLeast"/>
        <w:jc w:val="center"/>
        <w:rPr>
          <w:b/>
          <w:color w:val="000000" w:themeColor="text1"/>
          <w:sz w:val="36"/>
          <w:szCs w:val="36"/>
        </w:rPr>
      </w:pPr>
      <w:r w:rsidRPr="001913D4">
        <w:rPr>
          <w:b/>
          <w:color w:val="000000" w:themeColor="text1"/>
          <w:sz w:val="36"/>
          <w:szCs w:val="36"/>
        </w:rPr>
        <w:t>Учебный терминологический словарь по экономике.</w:t>
      </w:r>
    </w:p>
    <w:p w:rsidR="00310CBB" w:rsidRPr="00E20160" w:rsidRDefault="00310CBB" w:rsidP="00422D6D">
      <w:pPr>
        <w:pStyle w:val="a3"/>
        <w:spacing w:before="278" w:beforeAutospacing="0" w:after="0" w:line="198" w:lineRule="atLeast"/>
        <w:rPr>
          <w:b/>
          <w:color w:val="000000" w:themeColor="text1"/>
          <w:sz w:val="28"/>
          <w:szCs w:val="28"/>
        </w:rPr>
      </w:pPr>
    </w:p>
    <w:p w:rsidR="00310CBB" w:rsidRPr="00E20160" w:rsidRDefault="00310CBB" w:rsidP="00310CBB">
      <w:pPr>
        <w:pStyle w:val="a3"/>
        <w:spacing w:before="278" w:beforeAutospacing="0" w:after="0" w:line="198" w:lineRule="atLeast"/>
        <w:jc w:val="center"/>
        <w:rPr>
          <w:color w:val="000000" w:themeColor="text1"/>
          <w:sz w:val="28"/>
          <w:szCs w:val="28"/>
        </w:rPr>
      </w:pPr>
      <w:r w:rsidRPr="00E20160">
        <w:rPr>
          <w:b/>
          <w:bCs/>
          <w:color w:val="000000" w:themeColor="text1"/>
          <w:sz w:val="28"/>
          <w:szCs w:val="28"/>
        </w:rPr>
        <w:t xml:space="preserve"> </w:t>
      </w:r>
    </w:p>
    <w:p w:rsidR="00310CBB" w:rsidRPr="00E20160" w:rsidRDefault="00310CBB" w:rsidP="00310CBB">
      <w:pPr>
        <w:pStyle w:val="a3"/>
        <w:spacing w:before="278" w:beforeAutospacing="0" w:after="0" w:line="198" w:lineRule="atLeast"/>
        <w:jc w:val="center"/>
        <w:rPr>
          <w:color w:val="000000" w:themeColor="text1"/>
          <w:sz w:val="28"/>
          <w:szCs w:val="28"/>
        </w:rPr>
      </w:pPr>
      <w:r w:rsidRPr="00E20160">
        <w:rPr>
          <w:color w:val="000000" w:themeColor="text1"/>
          <w:sz w:val="28"/>
          <w:szCs w:val="28"/>
        </w:rPr>
        <w:t xml:space="preserve"> </w:t>
      </w:r>
    </w:p>
    <w:p w:rsidR="00310CBB" w:rsidRPr="00E20160" w:rsidRDefault="00310CBB" w:rsidP="00310CBB">
      <w:pPr>
        <w:pStyle w:val="a3"/>
        <w:spacing w:before="278" w:beforeAutospacing="0" w:after="0" w:line="198" w:lineRule="atLeast"/>
        <w:jc w:val="center"/>
        <w:rPr>
          <w:color w:val="000000" w:themeColor="text1"/>
          <w:sz w:val="28"/>
          <w:szCs w:val="28"/>
        </w:rPr>
      </w:pPr>
      <w:r w:rsidRPr="00E20160">
        <w:rPr>
          <w:color w:val="000000" w:themeColor="text1"/>
          <w:sz w:val="28"/>
          <w:szCs w:val="28"/>
        </w:rPr>
        <w:t xml:space="preserve"> </w:t>
      </w:r>
    </w:p>
    <w:p w:rsidR="00310CBB" w:rsidRPr="00E20160" w:rsidRDefault="00310CBB" w:rsidP="00310CBB">
      <w:pPr>
        <w:pStyle w:val="a3"/>
        <w:tabs>
          <w:tab w:val="left" w:pos="3810"/>
        </w:tabs>
        <w:spacing w:before="278" w:beforeAutospacing="0" w:after="0" w:line="198" w:lineRule="atLeast"/>
        <w:rPr>
          <w:color w:val="000000" w:themeColor="text1"/>
          <w:sz w:val="28"/>
          <w:szCs w:val="28"/>
        </w:rPr>
      </w:pPr>
      <w:r w:rsidRPr="00E20160">
        <w:rPr>
          <w:color w:val="000000" w:themeColor="text1"/>
          <w:sz w:val="28"/>
          <w:szCs w:val="28"/>
        </w:rPr>
        <w:tab/>
      </w:r>
    </w:p>
    <w:p w:rsidR="00310CBB" w:rsidRPr="00E20160" w:rsidRDefault="00310CBB" w:rsidP="00310CBB">
      <w:pPr>
        <w:pStyle w:val="a3"/>
        <w:tabs>
          <w:tab w:val="left" w:pos="3810"/>
        </w:tabs>
        <w:spacing w:before="278" w:beforeAutospacing="0" w:after="0" w:line="198" w:lineRule="atLeast"/>
        <w:rPr>
          <w:color w:val="000000" w:themeColor="text1"/>
          <w:sz w:val="28"/>
          <w:szCs w:val="28"/>
        </w:rPr>
      </w:pPr>
    </w:p>
    <w:p w:rsidR="00310CBB" w:rsidRPr="00E20160" w:rsidRDefault="00310CBB" w:rsidP="00310CBB">
      <w:pPr>
        <w:pStyle w:val="a3"/>
        <w:spacing w:before="278" w:beforeAutospacing="0" w:after="0" w:line="198" w:lineRule="atLeast"/>
        <w:ind w:left="1418" w:right="1418"/>
        <w:rPr>
          <w:color w:val="000000" w:themeColor="text1"/>
          <w:sz w:val="28"/>
          <w:szCs w:val="28"/>
        </w:rPr>
      </w:pPr>
    </w:p>
    <w:p w:rsidR="00310CBB" w:rsidRPr="00E20160" w:rsidRDefault="00310CBB" w:rsidP="00310CBB">
      <w:pPr>
        <w:pStyle w:val="a3"/>
        <w:spacing w:before="278" w:beforeAutospacing="0" w:after="0" w:line="198" w:lineRule="atLeast"/>
        <w:rPr>
          <w:color w:val="000000" w:themeColor="text1"/>
          <w:sz w:val="28"/>
          <w:szCs w:val="28"/>
        </w:rPr>
      </w:pPr>
    </w:p>
    <w:p w:rsidR="00310CBB" w:rsidRPr="00E20160" w:rsidRDefault="00310CBB" w:rsidP="00310CBB">
      <w:pPr>
        <w:pStyle w:val="a3"/>
        <w:tabs>
          <w:tab w:val="left" w:pos="2370"/>
        </w:tabs>
        <w:spacing w:before="278" w:beforeAutospacing="0" w:after="0" w:line="198" w:lineRule="atLeast"/>
        <w:rPr>
          <w:color w:val="000000" w:themeColor="text1"/>
          <w:sz w:val="28"/>
          <w:szCs w:val="28"/>
        </w:rPr>
      </w:pPr>
      <w:r w:rsidRPr="00E20160">
        <w:rPr>
          <w:color w:val="000000" w:themeColor="text1"/>
          <w:sz w:val="28"/>
          <w:szCs w:val="28"/>
        </w:rPr>
        <w:tab/>
      </w:r>
    </w:p>
    <w:p w:rsidR="00310CBB" w:rsidRPr="00E20160" w:rsidRDefault="00310CBB" w:rsidP="00310CBB">
      <w:pPr>
        <w:pStyle w:val="a3"/>
        <w:spacing w:before="278" w:beforeAutospacing="0" w:after="0" w:line="198" w:lineRule="atLeast"/>
        <w:jc w:val="center"/>
        <w:rPr>
          <w:color w:val="000000" w:themeColor="text1"/>
          <w:sz w:val="28"/>
          <w:szCs w:val="28"/>
        </w:rPr>
      </w:pPr>
    </w:p>
    <w:p w:rsidR="00310CBB" w:rsidRPr="00E20160" w:rsidRDefault="00310CBB" w:rsidP="00310CBB">
      <w:pPr>
        <w:pStyle w:val="a3"/>
        <w:spacing w:before="278" w:beforeAutospacing="0" w:after="0" w:line="198" w:lineRule="atLeast"/>
        <w:jc w:val="center"/>
        <w:rPr>
          <w:color w:val="000000" w:themeColor="text1"/>
          <w:sz w:val="28"/>
          <w:szCs w:val="28"/>
        </w:rPr>
      </w:pPr>
    </w:p>
    <w:p w:rsidR="00310CBB" w:rsidRPr="00E20160" w:rsidRDefault="00264202" w:rsidP="00310CBB">
      <w:pPr>
        <w:pStyle w:val="a3"/>
        <w:spacing w:before="278" w:beforeAutospacing="0" w:after="0" w:line="198" w:lineRule="atLeast"/>
        <w:jc w:val="center"/>
        <w:rPr>
          <w:color w:val="000000" w:themeColor="text1"/>
          <w:sz w:val="28"/>
          <w:szCs w:val="28"/>
        </w:rPr>
      </w:pPr>
      <w:r>
        <w:rPr>
          <w:noProof/>
          <w:color w:val="000000" w:themeColor="text1"/>
          <w:sz w:val="28"/>
          <w:szCs w:val="28"/>
        </w:rPr>
        <w:pict>
          <v:shapetype id="_x0000_t202" coordsize="21600,21600" o:spt="202" path="m,l,21600r21600,l21600,xe">
            <v:stroke joinstyle="miter"/>
            <v:path gradientshapeok="t" o:connecttype="rect"/>
          </v:shapetype>
          <v:shape id="_x0000_s1026" type="#_x0000_t202" style="position:absolute;left:0;text-align:left;margin-left:225.55pt;margin-top:23.9pt;width:25.1pt;height:25.95pt;z-index:251658240" stroked="f">
            <v:textbox>
              <w:txbxContent>
                <w:p w:rsidR="00264202" w:rsidRDefault="00264202"/>
              </w:txbxContent>
            </v:textbox>
          </v:shape>
        </w:pict>
      </w:r>
      <w:r w:rsidR="00E1206B" w:rsidRPr="00E20160">
        <w:rPr>
          <w:color w:val="000000" w:themeColor="text1"/>
          <w:sz w:val="28"/>
          <w:szCs w:val="28"/>
        </w:rPr>
        <w:t>Шымкент 2012</w:t>
      </w:r>
    </w:p>
    <w:p w:rsidR="00310CBB" w:rsidRPr="00E20160" w:rsidRDefault="001913D4" w:rsidP="00310CBB">
      <w:pPr>
        <w:pStyle w:val="a3"/>
        <w:spacing w:before="278" w:beforeAutospacing="0" w:after="0" w:line="198" w:lineRule="atLeast"/>
        <w:jc w:val="center"/>
        <w:rPr>
          <w:color w:val="000000" w:themeColor="text1"/>
          <w:sz w:val="28"/>
          <w:szCs w:val="28"/>
        </w:rPr>
      </w:pPr>
      <w:r>
        <w:rPr>
          <w:noProof/>
          <w:color w:val="000000" w:themeColor="text1"/>
          <w:sz w:val="28"/>
          <w:szCs w:val="28"/>
        </w:rPr>
        <w:pict>
          <v:shape id="_x0000_s1032" type="#_x0000_t202" style="position:absolute;left:0;text-align:left;margin-left:225.55pt;margin-top:11.25pt;width:25.1pt;height:32.75pt;z-index:251664384" stroked="f">
            <v:textbox>
              <w:txbxContent>
                <w:p w:rsidR="001913D4" w:rsidRDefault="001913D4"/>
              </w:txbxContent>
            </v:textbox>
          </v:shape>
        </w:pict>
      </w:r>
    </w:p>
    <w:p w:rsidR="00310CBB" w:rsidRPr="00E20160" w:rsidRDefault="00D66DB5" w:rsidP="00310CBB">
      <w:pPr>
        <w:pStyle w:val="a3"/>
        <w:spacing w:before="278" w:beforeAutospacing="0" w:after="0" w:line="198" w:lineRule="atLeast"/>
        <w:rPr>
          <w:color w:val="000000" w:themeColor="text1"/>
          <w:sz w:val="28"/>
          <w:szCs w:val="28"/>
        </w:rPr>
      </w:pPr>
      <w:r w:rsidRPr="00E20160">
        <w:rPr>
          <w:color w:val="000000" w:themeColor="text1"/>
          <w:sz w:val="28"/>
          <w:szCs w:val="28"/>
        </w:rPr>
        <w:lastRenderedPageBreak/>
        <w:t>УДК 330:030</w:t>
      </w:r>
    </w:p>
    <w:p w:rsidR="00310CBB" w:rsidRPr="00E20160" w:rsidRDefault="00D66DB5" w:rsidP="00310CBB">
      <w:pPr>
        <w:pStyle w:val="a3"/>
        <w:spacing w:before="278" w:beforeAutospacing="0" w:after="0" w:line="198" w:lineRule="atLeast"/>
        <w:rPr>
          <w:color w:val="000000" w:themeColor="text1"/>
          <w:sz w:val="28"/>
          <w:szCs w:val="28"/>
        </w:rPr>
      </w:pPr>
      <w:r w:rsidRPr="00E20160">
        <w:rPr>
          <w:color w:val="000000" w:themeColor="text1"/>
          <w:sz w:val="28"/>
          <w:szCs w:val="28"/>
        </w:rPr>
        <w:t>ББК 65</w:t>
      </w:r>
    </w:p>
    <w:p w:rsidR="00310CBB" w:rsidRPr="00E20160" w:rsidRDefault="00310CBB" w:rsidP="00310CBB">
      <w:pPr>
        <w:pStyle w:val="a3"/>
        <w:spacing w:before="278" w:beforeAutospacing="0" w:after="0" w:line="198" w:lineRule="atLeast"/>
        <w:jc w:val="both"/>
        <w:rPr>
          <w:color w:val="000000" w:themeColor="text1"/>
          <w:sz w:val="28"/>
          <w:szCs w:val="28"/>
        </w:rPr>
      </w:pPr>
      <w:r w:rsidRPr="00E20160">
        <w:rPr>
          <w:color w:val="000000" w:themeColor="text1"/>
          <w:sz w:val="28"/>
          <w:szCs w:val="28"/>
        </w:rPr>
        <w:t>Куандыкова Д.М.  Учебн</w:t>
      </w:r>
      <w:r w:rsidR="00422D6D" w:rsidRPr="00E20160">
        <w:rPr>
          <w:color w:val="000000" w:themeColor="text1"/>
          <w:sz w:val="28"/>
          <w:szCs w:val="28"/>
        </w:rPr>
        <w:t xml:space="preserve">ый терминологический словарь </w:t>
      </w:r>
      <w:r w:rsidR="006E562F" w:rsidRPr="00E20160">
        <w:rPr>
          <w:color w:val="000000" w:themeColor="text1"/>
          <w:sz w:val="28"/>
          <w:szCs w:val="28"/>
        </w:rPr>
        <w:t xml:space="preserve">по экономике </w:t>
      </w:r>
      <w:r w:rsidR="00422D6D" w:rsidRPr="00E20160">
        <w:rPr>
          <w:color w:val="000000" w:themeColor="text1"/>
          <w:sz w:val="28"/>
          <w:szCs w:val="28"/>
        </w:rPr>
        <w:t xml:space="preserve">для </w:t>
      </w:r>
      <w:r w:rsidR="006E562F" w:rsidRPr="00E20160">
        <w:rPr>
          <w:color w:val="000000" w:themeColor="text1"/>
          <w:sz w:val="28"/>
          <w:szCs w:val="28"/>
        </w:rPr>
        <w:t xml:space="preserve"> практических занятий русского языка</w:t>
      </w:r>
      <w:r w:rsidRPr="00E20160">
        <w:rPr>
          <w:color w:val="000000" w:themeColor="text1"/>
          <w:sz w:val="28"/>
          <w:szCs w:val="28"/>
        </w:rPr>
        <w:t>.  Шымкент: Южно-Казахстанский государственный</w:t>
      </w:r>
      <w:r w:rsidR="00E1206B" w:rsidRPr="00E20160">
        <w:rPr>
          <w:color w:val="000000" w:themeColor="text1"/>
          <w:sz w:val="28"/>
          <w:szCs w:val="28"/>
        </w:rPr>
        <w:t xml:space="preserve"> университет им. М.Ауезова, 2012</w:t>
      </w:r>
      <w:r w:rsidRPr="00E20160">
        <w:rPr>
          <w:color w:val="000000" w:themeColor="text1"/>
          <w:sz w:val="28"/>
          <w:szCs w:val="28"/>
        </w:rPr>
        <w:t xml:space="preserve">г. </w:t>
      </w:r>
      <w:r w:rsidR="00CD3E0B">
        <w:rPr>
          <w:color w:val="000000" w:themeColor="text1"/>
          <w:sz w:val="28"/>
          <w:szCs w:val="28"/>
        </w:rPr>
        <w:t xml:space="preserve">52 </w:t>
      </w:r>
      <w:r w:rsidRPr="00E20160">
        <w:rPr>
          <w:color w:val="000000" w:themeColor="text1"/>
          <w:sz w:val="28"/>
          <w:szCs w:val="28"/>
        </w:rPr>
        <w:t>с</w:t>
      </w:r>
    </w:p>
    <w:p w:rsidR="00310CBB" w:rsidRPr="00E20160" w:rsidRDefault="00310CBB" w:rsidP="00310CBB">
      <w:pPr>
        <w:pStyle w:val="a3"/>
        <w:spacing w:before="278" w:beforeAutospacing="0" w:after="0" w:line="198" w:lineRule="atLeast"/>
        <w:jc w:val="both"/>
        <w:rPr>
          <w:color w:val="000000" w:themeColor="text1"/>
          <w:sz w:val="28"/>
          <w:szCs w:val="28"/>
        </w:rPr>
      </w:pPr>
      <w:r w:rsidRPr="00E20160">
        <w:rPr>
          <w:color w:val="000000" w:themeColor="text1"/>
          <w:sz w:val="28"/>
          <w:szCs w:val="28"/>
        </w:rPr>
        <w:t xml:space="preserve">ISBN  </w:t>
      </w:r>
    </w:p>
    <w:p w:rsidR="00310CBB" w:rsidRPr="00E20160" w:rsidRDefault="00A82CD5" w:rsidP="00A82CD5">
      <w:pPr>
        <w:pStyle w:val="a3"/>
        <w:spacing w:before="278" w:beforeAutospacing="0" w:after="0" w:line="198" w:lineRule="atLeast"/>
        <w:jc w:val="both"/>
        <w:rPr>
          <w:color w:val="000000" w:themeColor="text1"/>
          <w:sz w:val="28"/>
          <w:szCs w:val="28"/>
        </w:rPr>
      </w:pPr>
      <w:r w:rsidRPr="00E20160">
        <w:rPr>
          <w:color w:val="000000" w:themeColor="text1"/>
          <w:sz w:val="28"/>
          <w:szCs w:val="28"/>
        </w:rPr>
        <w:t xml:space="preserve">   </w:t>
      </w:r>
      <w:r w:rsidR="00422D6D" w:rsidRPr="00E20160">
        <w:rPr>
          <w:color w:val="000000" w:themeColor="text1"/>
          <w:sz w:val="28"/>
          <w:szCs w:val="28"/>
        </w:rPr>
        <w:t>Учебный терминологический словарь</w:t>
      </w:r>
      <w:r w:rsidR="006E562F" w:rsidRPr="00E20160">
        <w:rPr>
          <w:color w:val="000000" w:themeColor="text1"/>
          <w:sz w:val="28"/>
          <w:szCs w:val="28"/>
        </w:rPr>
        <w:t xml:space="preserve"> по экономике</w:t>
      </w:r>
      <w:r w:rsidR="0008298E" w:rsidRPr="00E20160">
        <w:rPr>
          <w:color w:val="000000" w:themeColor="text1"/>
          <w:sz w:val="28"/>
          <w:szCs w:val="28"/>
        </w:rPr>
        <w:t xml:space="preserve"> составлен</w:t>
      </w:r>
      <w:r w:rsidR="00310CBB" w:rsidRPr="00E20160">
        <w:rPr>
          <w:color w:val="000000" w:themeColor="text1"/>
          <w:sz w:val="28"/>
          <w:szCs w:val="28"/>
        </w:rPr>
        <w:t xml:space="preserve"> в соответствии с требованиями учебного плана и программой дисциплины русский язык и включает все необходимые сведения по выполнению тем практических занятий курса.</w:t>
      </w:r>
    </w:p>
    <w:p w:rsidR="00310CBB" w:rsidRPr="00E20160" w:rsidRDefault="00A82CD5" w:rsidP="00310CBB">
      <w:pPr>
        <w:pStyle w:val="a3"/>
        <w:spacing w:before="278" w:after="0" w:line="198" w:lineRule="atLeast"/>
        <w:jc w:val="both"/>
        <w:rPr>
          <w:color w:val="000000" w:themeColor="text1"/>
          <w:sz w:val="28"/>
          <w:szCs w:val="28"/>
        </w:rPr>
      </w:pPr>
      <w:r w:rsidRPr="00E20160">
        <w:rPr>
          <w:color w:val="000000" w:themeColor="text1"/>
          <w:sz w:val="28"/>
          <w:szCs w:val="28"/>
        </w:rPr>
        <w:t xml:space="preserve">     </w:t>
      </w:r>
      <w:r w:rsidR="0008298E" w:rsidRPr="00E20160">
        <w:rPr>
          <w:color w:val="000000" w:themeColor="text1"/>
          <w:sz w:val="28"/>
          <w:szCs w:val="28"/>
        </w:rPr>
        <w:t>Учебный терминологический словарь</w:t>
      </w:r>
      <w:r w:rsidR="006E562F" w:rsidRPr="00E20160">
        <w:rPr>
          <w:color w:val="000000" w:themeColor="text1"/>
          <w:sz w:val="28"/>
          <w:szCs w:val="28"/>
        </w:rPr>
        <w:t xml:space="preserve"> по экономике</w:t>
      </w:r>
      <w:r w:rsidR="0008298E" w:rsidRPr="00E20160">
        <w:rPr>
          <w:color w:val="000000" w:themeColor="text1"/>
          <w:sz w:val="28"/>
          <w:szCs w:val="28"/>
        </w:rPr>
        <w:t xml:space="preserve"> предназначен для преподавателей  и</w:t>
      </w:r>
      <w:r w:rsidR="00310CBB" w:rsidRPr="00E20160">
        <w:rPr>
          <w:color w:val="000000" w:themeColor="text1"/>
          <w:sz w:val="28"/>
          <w:szCs w:val="28"/>
        </w:rPr>
        <w:t xml:space="preserve"> студентов национальных групп  экономических специальностей  5В050600, 5В050700, 5В050800, 5В050900, 5В051100   </w:t>
      </w:r>
    </w:p>
    <w:p w:rsidR="00310CBB" w:rsidRPr="00E20160" w:rsidRDefault="00A82CD5" w:rsidP="00A82CD5">
      <w:pPr>
        <w:pStyle w:val="a3"/>
        <w:spacing w:before="278" w:beforeAutospacing="0" w:line="198" w:lineRule="atLeast"/>
        <w:ind w:left="284"/>
        <w:jc w:val="both"/>
        <w:rPr>
          <w:color w:val="000000" w:themeColor="text1"/>
          <w:sz w:val="28"/>
          <w:szCs w:val="28"/>
        </w:rPr>
      </w:pPr>
      <w:r w:rsidRPr="00E20160">
        <w:rPr>
          <w:color w:val="000000" w:themeColor="text1"/>
          <w:sz w:val="28"/>
          <w:szCs w:val="28"/>
        </w:rPr>
        <w:t xml:space="preserve">   </w:t>
      </w:r>
      <w:r w:rsidR="0008298E" w:rsidRPr="00E20160">
        <w:rPr>
          <w:color w:val="000000" w:themeColor="text1"/>
          <w:sz w:val="28"/>
          <w:szCs w:val="28"/>
        </w:rPr>
        <w:t>Учебный терминологический словарь</w:t>
      </w:r>
      <w:r w:rsidR="006E562F" w:rsidRPr="00E20160">
        <w:rPr>
          <w:color w:val="000000" w:themeColor="text1"/>
          <w:sz w:val="28"/>
          <w:szCs w:val="28"/>
        </w:rPr>
        <w:t xml:space="preserve"> по экономике</w:t>
      </w:r>
      <w:r w:rsidR="00310CBB" w:rsidRPr="00E20160">
        <w:rPr>
          <w:color w:val="000000" w:themeColor="text1"/>
          <w:sz w:val="28"/>
          <w:szCs w:val="28"/>
        </w:rPr>
        <w:t xml:space="preserve"> </w:t>
      </w:r>
      <w:r w:rsidR="00E1206B" w:rsidRPr="00E20160">
        <w:rPr>
          <w:color w:val="000000" w:themeColor="text1"/>
          <w:sz w:val="28"/>
          <w:szCs w:val="28"/>
        </w:rPr>
        <w:t xml:space="preserve">охватывает содержание слов налоговых, финансовых, менеджмента и других разделов экономики, </w:t>
      </w:r>
      <w:r w:rsidR="00310CBB" w:rsidRPr="00E20160">
        <w:rPr>
          <w:color w:val="000000" w:themeColor="text1"/>
          <w:sz w:val="28"/>
          <w:szCs w:val="28"/>
        </w:rPr>
        <w:t xml:space="preserve"> направленных на формирование основных умений и навыков на базе научных текстов п</w:t>
      </w:r>
      <w:r w:rsidR="00A361C3" w:rsidRPr="00E20160">
        <w:rPr>
          <w:color w:val="000000" w:themeColor="text1"/>
          <w:sz w:val="28"/>
          <w:szCs w:val="28"/>
        </w:rPr>
        <w:t>о специальности. Учебный терминологический словарь</w:t>
      </w:r>
      <w:r w:rsidR="00310CBB" w:rsidRPr="00E20160">
        <w:rPr>
          <w:color w:val="000000" w:themeColor="text1"/>
          <w:sz w:val="28"/>
          <w:szCs w:val="28"/>
        </w:rPr>
        <w:t xml:space="preserve"> может использоваться как на практических занятиях, так и для самостоятельной работы студентов. </w:t>
      </w:r>
    </w:p>
    <w:p w:rsidR="00310CBB" w:rsidRPr="00E20160" w:rsidRDefault="00310CBB" w:rsidP="00310CBB">
      <w:pPr>
        <w:pStyle w:val="a3"/>
        <w:spacing w:before="278" w:beforeAutospacing="0" w:after="0" w:line="198" w:lineRule="atLeast"/>
        <w:rPr>
          <w:color w:val="000000" w:themeColor="text1"/>
          <w:sz w:val="28"/>
          <w:szCs w:val="28"/>
        </w:rPr>
      </w:pPr>
    </w:p>
    <w:p w:rsidR="00310CBB" w:rsidRPr="00E20160" w:rsidRDefault="00134F56" w:rsidP="00310CBB">
      <w:pPr>
        <w:pStyle w:val="a3"/>
        <w:spacing w:before="278" w:beforeAutospacing="0" w:after="0" w:line="198" w:lineRule="atLeast"/>
        <w:rPr>
          <w:color w:val="000000" w:themeColor="text1"/>
          <w:sz w:val="28"/>
          <w:szCs w:val="28"/>
        </w:rPr>
      </w:pPr>
      <w:r w:rsidRPr="00E20160">
        <w:rPr>
          <w:color w:val="000000" w:themeColor="text1"/>
          <w:sz w:val="28"/>
          <w:szCs w:val="28"/>
        </w:rPr>
        <w:t>Рецензенты: Дж</w:t>
      </w:r>
      <w:r w:rsidR="00A82CD5" w:rsidRPr="00E20160">
        <w:rPr>
          <w:color w:val="000000" w:themeColor="text1"/>
          <w:sz w:val="28"/>
          <w:szCs w:val="28"/>
        </w:rPr>
        <w:t>аксылыкова</w:t>
      </w:r>
      <w:r w:rsidR="00D66DB5" w:rsidRPr="00E20160">
        <w:rPr>
          <w:color w:val="000000" w:themeColor="text1"/>
          <w:sz w:val="28"/>
          <w:szCs w:val="28"/>
        </w:rPr>
        <w:t xml:space="preserve"> Ф.З</w:t>
      </w:r>
      <w:r w:rsidR="00310CBB" w:rsidRPr="00E20160">
        <w:rPr>
          <w:color w:val="000000" w:themeColor="text1"/>
          <w:sz w:val="28"/>
          <w:szCs w:val="28"/>
        </w:rPr>
        <w:t>.,</w:t>
      </w:r>
      <w:r w:rsidR="00D66DB5" w:rsidRPr="00E20160">
        <w:rPr>
          <w:color w:val="000000" w:themeColor="text1"/>
          <w:sz w:val="28"/>
          <w:szCs w:val="28"/>
        </w:rPr>
        <w:t xml:space="preserve"> к.ф</w:t>
      </w:r>
      <w:r w:rsidR="00310CBB" w:rsidRPr="00E20160">
        <w:rPr>
          <w:color w:val="000000" w:themeColor="text1"/>
          <w:sz w:val="28"/>
          <w:szCs w:val="28"/>
        </w:rPr>
        <w:t>.н.</w:t>
      </w:r>
      <w:r w:rsidR="00D66DB5" w:rsidRPr="00E20160">
        <w:rPr>
          <w:color w:val="000000" w:themeColor="text1"/>
          <w:sz w:val="28"/>
          <w:szCs w:val="28"/>
        </w:rPr>
        <w:t>, доцент</w:t>
      </w:r>
      <w:r w:rsidR="00310CBB" w:rsidRPr="00E20160">
        <w:rPr>
          <w:color w:val="000000" w:themeColor="text1"/>
          <w:sz w:val="28"/>
          <w:szCs w:val="28"/>
        </w:rPr>
        <w:t xml:space="preserve"> – ЮКГУ им. М. Ауезова</w:t>
      </w:r>
    </w:p>
    <w:p w:rsidR="00310CBB" w:rsidRPr="00E20160" w:rsidRDefault="00310CBB" w:rsidP="00310CBB">
      <w:pPr>
        <w:pStyle w:val="a3"/>
        <w:spacing w:before="278" w:beforeAutospacing="0" w:after="0" w:line="198" w:lineRule="atLeast"/>
        <w:rPr>
          <w:color w:val="000000" w:themeColor="text1"/>
          <w:sz w:val="28"/>
          <w:szCs w:val="28"/>
        </w:rPr>
      </w:pPr>
      <w:r w:rsidRPr="00E20160">
        <w:rPr>
          <w:color w:val="000000" w:themeColor="text1"/>
          <w:sz w:val="28"/>
          <w:szCs w:val="28"/>
        </w:rPr>
        <w:t xml:space="preserve">      </w:t>
      </w:r>
      <w:r w:rsidR="00A82CD5" w:rsidRPr="00E20160">
        <w:rPr>
          <w:color w:val="000000" w:themeColor="text1"/>
          <w:sz w:val="28"/>
          <w:szCs w:val="28"/>
        </w:rPr>
        <w:t xml:space="preserve">                Куралбаевна А.Ш.,  д.э.н., профессор – ЮКГУ им.М Ауезова</w:t>
      </w:r>
    </w:p>
    <w:p w:rsidR="00310CBB" w:rsidRPr="00E20160" w:rsidRDefault="00310CBB" w:rsidP="00310CBB">
      <w:pPr>
        <w:pStyle w:val="a3"/>
        <w:tabs>
          <w:tab w:val="left" w:pos="1725"/>
        </w:tabs>
        <w:spacing w:before="278" w:beforeAutospacing="0" w:after="0" w:line="198" w:lineRule="atLeast"/>
        <w:rPr>
          <w:color w:val="000000" w:themeColor="text1"/>
          <w:sz w:val="28"/>
          <w:szCs w:val="28"/>
        </w:rPr>
      </w:pPr>
      <w:r w:rsidRPr="00E20160">
        <w:rPr>
          <w:color w:val="000000" w:themeColor="text1"/>
          <w:sz w:val="28"/>
          <w:szCs w:val="28"/>
        </w:rPr>
        <w:t xml:space="preserve">                      Ст</w:t>
      </w:r>
      <w:r w:rsidR="00A82CD5" w:rsidRPr="00E20160">
        <w:rPr>
          <w:color w:val="000000" w:themeColor="text1"/>
          <w:sz w:val="28"/>
          <w:szCs w:val="28"/>
        </w:rPr>
        <w:t>ычева О.А., к.п.н., доцент – ЮКГПИ</w:t>
      </w:r>
      <w:r w:rsidRPr="00E20160">
        <w:rPr>
          <w:color w:val="000000" w:themeColor="text1"/>
          <w:sz w:val="28"/>
          <w:szCs w:val="28"/>
        </w:rPr>
        <w:t xml:space="preserve">      </w:t>
      </w:r>
    </w:p>
    <w:p w:rsidR="00310CBB" w:rsidRPr="00E20160" w:rsidRDefault="00310CBB" w:rsidP="00310CBB">
      <w:pPr>
        <w:pStyle w:val="a3"/>
        <w:tabs>
          <w:tab w:val="left" w:pos="1725"/>
        </w:tabs>
        <w:spacing w:before="278" w:beforeAutospacing="0" w:after="0" w:line="198" w:lineRule="atLeast"/>
        <w:rPr>
          <w:color w:val="000000" w:themeColor="text1"/>
          <w:sz w:val="28"/>
          <w:szCs w:val="28"/>
        </w:rPr>
      </w:pPr>
      <w:r w:rsidRPr="00E20160">
        <w:rPr>
          <w:color w:val="000000" w:themeColor="text1"/>
          <w:sz w:val="28"/>
          <w:szCs w:val="28"/>
        </w:rPr>
        <w:t xml:space="preserve">       </w:t>
      </w:r>
    </w:p>
    <w:p w:rsidR="00310CBB" w:rsidRPr="00E20160" w:rsidRDefault="00310CBB" w:rsidP="00310CBB">
      <w:pPr>
        <w:pStyle w:val="a3"/>
        <w:spacing w:before="278" w:beforeAutospacing="0" w:after="0" w:line="198" w:lineRule="atLeast"/>
        <w:ind w:left="567"/>
        <w:rPr>
          <w:color w:val="000000" w:themeColor="text1"/>
          <w:sz w:val="28"/>
          <w:szCs w:val="28"/>
        </w:rPr>
      </w:pPr>
      <w:r w:rsidRPr="00E20160">
        <w:rPr>
          <w:color w:val="000000" w:themeColor="text1"/>
          <w:sz w:val="28"/>
          <w:szCs w:val="28"/>
        </w:rPr>
        <w:t xml:space="preserve"> </w:t>
      </w:r>
    </w:p>
    <w:p w:rsidR="00310CBB" w:rsidRPr="00E20160" w:rsidRDefault="00310CBB" w:rsidP="00310CBB">
      <w:pPr>
        <w:pStyle w:val="a3"/>
        <w:spacing w:before="278" w:beforeAutospacing="0" w:after="0"/>
        <w:rPr>
          <w:color w:val="000000" w:themeColor="text1"/>
          <w:sz w:val="28"/>
          <w:szCs w:val="28"/>
        </w:rPr>
      </w:pPr>
      <w:r w:rsidRPr="00E20160">
        <w:rPr>
          <w:color w:val="000000" w:themeColor="text1"/>
          <w:sz w:val="28"/>
          <w:szCs w:val="28"/>
        </w:rPr>
        <w:t xml:space="preserve">      Учебное пособие рекомендовано Учебно-методическим советом ЮКГУ им. М.Ауезова, протокол № ___ от «____» _______ 200__ г. </w:t>
      </w:r>
    </w:p>
    <w:p w:rsidR="00310CBB" w:rsidRPr="00E20160" w:rsidRDefault="00310CBB" w:rsidP="00310CBB">
      <w:pPr>
        <w:pStyle w:val="a3"/>
        <w:spacing w:before="278" w:beforeAutospacing="0" w:after="0" w:line="198" w:lineRule="atLeast"/>
        <w:rPr>
          <w:color w:val="000000" w:themeColor="text1"/>
          <w:sz w:val="28"/>
          <w:szCs w:val="28"/>
        </w:rPr>
      </w:pPr>
      <w:r w:rsidRPr="00E20160">
        <w:rPr>
          <w:color w:val="000000" w:themeColor="text1"/>
          <w:sz w:val="28"/>
          <w:szCs w:val="28"/>
        </w:rPr>
        <w:t xml:space="preserve"> </w:t>
      </w:r>
    </w:p>
    <w:p w:rsidR="00310CBB" w:rsidRPr="00E20160" w:rsidRDefault="00264202" w:rsidP="00310CBB">
      <w:pPr>
        <w:pStyle w:val="a3"/>
        <w:spacing w:before="278" w:beforeAutospacing="0" w:after="0" w:line="198" w:lineRule="atLeast"/>
        <w:rPr>
          <w:color w:val="000000" w:themeColor="text1"/>
          <w:sz w:val="28"/>
          <w:szCs w:val="28"/>
        </w:rPr>
      </w:pPr>
      <w:r>
        <w:rPr>
          <w:noProof/>
          <w:color w:val="000000" w:themeColor="text1"/>
          <w:sz w:val="28"/>
          <w:szCs w:val="28"/>
        </w:rPr>
        <w:pict>
          <v:shape id="_x0000_s1027" type="#_x0000_t202" style="position:absolute;margin-left:224.5pt;margin-top:25.2pt;width:20.1pt;height:26.8pt;z-index:251659264" stroked="f">
            <v:textbox>
              <w:txbxContent>
                <w:p w:rsidR="00264202" w:rsidRDefault="00264202"/>
              </w:txbxContent>
            </v:textbox>
          </v:shape>
        </w:pict>
      </w:r>
      <w:r w:rsidR="00310CBB" w:rsidRPr="00E20160">
        <w:rPr>
          <w:color w:val="000000" w:themeColor="text1"/>
          <w:sz w:val="28"/>
          <w:szCs w:val="28"/>
        </w:rPr>
        <w:sym w:font="Symbol" w:char="00D3"/>
      </w:r>
      <w:r w:rsidR="00310CBB" w:rsidRPr="00E20160">
        <w:rPr>
          <w:color w:val="000000" w:themeColor="text1"/>
          <w:sz w:val="28"/>
          <w:szCs w:val="28"/>
        </w:rPr>
        <w:t>Южно-Казахстанский государственный</w:t>
      </w:r>
      <w:r w:rsidR="00E1206B" w:rsidRPr="00E20160">
        <w:rPr>
          <w:color w:val="000000" w:themeColor="text1"/>
          <w:sz w:val="28"/>
          <w:szCs w:val="28"/>
        </w:rPr>
        <w:t xml:space="preserve"> университет им. М.Ауезова, 2012</w:t>
      </w:r>
    </w:p>
    <w:p w:rsidR="00E20D56" w:rsidRPr="00E20160" w:rsidRDefault="00310CBB" w:rsidP="00310CBB">
      <w:pPr>
        <w:rPr>
          <w:b/>
          <w:color w:val="000000" w:themeColor="text1"/>
          <w:sz w:val="28"/>
          <w:szCs w:val="28"/>
          <w:lang w:val="ru-RU"/>
        </w:rPr>
      </w:pPr>
      <w:r w:rsidRPr="00E20160">
        <w:rPr>
          <w:b/>
          <w:color w:val="000000" w:themeColor="text1"/>
          <w:sz w:val="28"/>
          <w:szCs w:val="28"/>
          <w:lang w:val="ru-RU"/>
        </w:rPr>
        <w:t xml:space="preserve">                                            </w:t>
      </w:r>
    </w:p>
    <w:p w:rsidR="00310CBB" w:rsidRPr="00E20160" w:rsidRDefault="00E20D56" w:rsidP="00310CBB">
      <w:pPr>
        <w:rPr>
          <w:b/>
          <w:color w:val="000000" w:themeColor="text1"/>
          <w:sz w:val="28"/>
          <w:szCs w:val="28"/>
          <w:lang w:val="ru-RU"/>
        </w:rPr>
      </w:pPr>
      <w:r w:rsidRPr="00E20160">
        <w:rPr>
          <w:b/>
          <w:color w:val="000000" w:themeColor="text1"/>
          <w:sz w:val="28"/>
          <w:szCs w:val="28"/>
          <w:lang w:val="ru-RU"/>
        </w:rPr>
        <w:lastRenderedPageBreak/>
        <w:t xml:space="preserve">                                            </w:t>
      </w:r>
      <w:r w:rsidR="00310CBB" w:rsidRPr="00E20160">
        <w:rPr>
          <w:b/>
          <w:color w:val="000000" w:themeColor="text1"/>
          <w:sz w:val="28"/>
          <w:szCs w:val="28"/>
          <w:lang w:val="ru-RU"/>
        </w:rPr>
        <w:t xml:space="preserve"> ПРЕДИСЛОВИЕ</w:t>
      </w:r>
    </w:p>
    <w:p w:rsidR="00D66DB5" w:rsidRPr="00E20160" w:rsidRDefault="00310CBB" w:rsidP="00D66DB5">
      <w:pPr>
        <w:pStyle w:val="a3"/>
        <w:spacing w:before="278" w:after="0"/>
        <w:jc w:val="both"/>
        <w:rPr>
          <w:color w:val="000000" w:themeColor="text1"/>
          <w:sz w:val="28"/>
          <w:szCs w:val="28"/>
        </w:rPr>
      </w:pPr>
      <w:r w:rsidRPr="00E20160">
        <w:rPr>
          <w:color w:val="000000" w:themeColor="text1"/>
          <w:sz w:val="28"/>
          <w:szCs w:val="28"/>
        </w:rPr>
        <w:tab/>
      </w:r>
      <w:r w:rsidR="00D66DB5" w:rsidRPr="00E20160">
        <w:rPr>
          <w:color w:val="000000" w:themeColor="text1"/>
          <w:sz w:val="28"/>
          <w:szCs w:val="28"/>
        </w:rPr>
        <w:t>Написание учебного терминологического словаря  вызвано необходимостью помочь студентам с казахским языком обучения овладеть дополнительным по отношению к родному языку средством общения, формируя новые умения и навыки, связанные с научной сферой коммуникации.</w:t>
      </w:r>
    </w:p>
    <w:p w:rsidR="0048310A" w:rsidRPr="00E20160" w:rsidRDefault="00D66DB5" w:rsidP="00310CBB">
      <w:pPr>
        <w:pStyle w:val="a3"/>
        <w:spacing w:before="278" w:after="0"/>
        <w:jc w:val="both"/>
        <w:rPr>
          <w:color w:val="000000" w:themeColor="text1"/>
          <w:sz w:val="28"/>
          <w:szCs w:val="28"/>
        </w:rPr>
      </w:pPr>
      <w:r w:rsidRPr="00E20160">
        <w:rPr>
          <w:color w:val="000000" w:themeColor="text1"/>
          <w:sz w:val="28"/>
          <w:szCs w:val="28"/>
        </w:rPr>
        <w:t xml:space="preserve">      </w:t>
      </w:r>
      <w:r w:rsidR="0048310A" w:rsidRPr="00E20160">
        <w:rPr>
          <w:color w:val="000000" w:themeColor="text1"/>
          <w:sz w:val="28"/>
          <w:szCs w:val="28"/>
        </w:rPr>
        <w:t>Учебный терминологический словар</w:t>
      </w:r>
      <w:r w:rsidRPr="00E20160">
        <w:rPr>
          <w:color w:val="000000" w:themeColor="text1"/>
          <w:sz w:val="28"/>
          <w:szCs w:val="28"/>
        </w:rPr>
        <w:t>ь по экономике включает термины</w:t>
      </w:r>
      <w:r w:rsidR="0048310A" w:rsidRPr="00E20160">
        <w:rPr>
          <w:color w:val="000000" w:themeColor="text1"/>
          <w:sz w:val="28"/>
          <w:szCs w:val="28"/>
        </w:rPr>
        <w:t xml:space="preserve"> и понятия, употребляемые в учебной литературе, в современных периодических и популярных изданиях, средствах массовой информации, а также деловых кругах. </w:t>
      </w:r>
    </w:p>
    <w:p w:rsidR="00310CBB" w:rsidRPr="00E20160" w:rsidRDefault="00D66DB5" w:rsidP="00310CBB">
      <w:pPr>
        <w:pStyle w:val="a3"/>
        <w:spacing w:before="278" w:after="0"/>
        <w:jc w:val="both"/>
        <w:rPr>
          <w:color w:val="000000" w:themeColor="text1"/>
          <w:sz w:val="28"/>
          <w:szCs w:val="28"/>
        </w:rPr>
      </w:pPr>
      <w:r w:rsidRPr="00E20160">
        <w:rPr>
          <w:color w:val="000000" w:themeColor="text1"/>
          <w:sz w:val="28"/>
          <w:szCs w:val="28"/>
        </w:rPr>
        <w:t xml:space="preserve">     </w:t>
      </w:r>
      <w:r w:rsidR="0048310A" w:rsidRPr="00E20160">
        <w:rPr>
          <w:color w:val="000000" w:themeColor="text1"/>
          <w:sz w:val="28"/>
          <w:szCs w:val="28"/>
        </w:rPr>
        <w:t xml:space="preserve">Учебный терминологический словарь по экономике ориентирован в первую очередь для студентов экономического факультета, </w:t>
      </w:r>
      <w:r w:rsidRPr="00E20160">
        <w:rPr>
          <w:color w:val="000000" w:themeColor="text1"/>
          <w:sz w:val="28"/>
          <w:szCs w:val="28"/>
        </w:rPr>
        <w:t xml:space="preserve">а также содержит </w:t>
      </w:r>
      <w:r w:rsidR="00CD3E0B">
        <w:rPr>
          <w:color w:val="000000" w:themeColor="text1"/>
          <w:sz w:val="28"/>
          <w:szCs w:val="28"/>
        </w:rPr>
        <w:t xml:space="preserve">600  </w:t>
      </w:r>
      <w:r w:rsidRPr="00E20160">
        <w:rPr>
          <w:color w:val="000000" w:themeColor="text1"/>
          <w:sz w:val="28"/>
          <w:szCs w:val="28"/>
        </w:rPr>
        <w:t>слов.</w:t>
      </w:r>
      <w:r w:rsidR="00754916" w:rsidRPr="00E20160">
        <w:rPr>
          <w:color w:val="000000" w:themeColor="text1"/>
          <w:sz w:val="28"/>
          <w:szCs w:val="28"/>
        </w:rPr>
        <w:t xml:space="preserve"> </w:t>
      </w:r>
      <w:r w:rsidRPr="00E20160">
        <w:rPr>
          <w:color w:val="000000" w:themeColor="text1"/>
          <w:sz w:val="28"/>
          <w:szCs w:val="28"/>
        </w:rPr>
        <w:t>Т</w:t>
      </w:r>
      <w:r w:rsidR="0048310A" w:rsidRPr="00E20160">
        <w:rPr>
          <w:color w:val="000000" w:themeColor="text1"/>
          <w:sz w:val="28"/>
          <w:szCs w:val="28"/>
        </w:rPr>
        <w:t>ермины приводятся в алфавитном порядке</w:t>
      </w:r>
      <w:r w:rsidR="00754916" w:rsidRPr="00E20160">
        <w:rPr>
          <w:color w:val="000000" w:themeColor="text1"/>
          <w:sz w:val="28"/>
          <w:szCs w:val="28"/>
        </w:rPr>
        <w:t xml:space="preserve">. </w:t>
      </w:r>
    </w:p>
    <w:p w:rsidR="008B6B51" w:rsidRPr="00E20160" w:rsidRDefault="00A82CD5" w:rsidP="00310CBB">
      <w:pPr>
        <w:pStyle w:val="a3"/>
        <w:spacing w:before="278" w:after="0" w:line="198" w:lineRule="atLeast"/>
        <w:jc w:val="both"/>
        <w:rPr>
          <w:color w:val="000000" w:themeColor="text1"/>
          <w:sz w:val="28"/>
          <w:szCs w:val="28"/>
        </w:rPr>
      </w:pPr>
      <w:r w:rsidRPr="00E20160">
        <w:rPr>
          <w:color w:val="000000" w:themeColor="text1"/>
          <w:sz w:val="28"/>
          <w:szCs w:val="28"/>
        </w:rPr>
        <w:t xml:space="preserve">     </w:t>
      </w:r>
      <w:r w:rsidR="008B6B51" w:rsidRPr="00E20160">
        <w:rPr>
          <w:color w:val="000000" w:themeColor="text1"/>
          <w:sz w:val="28"/>
          <w:szCs w:val="28"/>
        </w:rPr>
        <w:t xml:space="preserve">Данный учебный терминологический словарь по экономике </w:t>
      </w:r>
      <w:r w:rsidR="00D66DB5" w:rsidRPr="00E20160">
        <w:rPr>
          <w:color w:val="000000" w:themeColor="text1"/>
          <w:sz w:val="28"/>
          <w:szCs w:val="28"/>
        </w:rPr>
        <w:t xml:space="preserve">способствует </w:t>
      </w:r>
      <w:r w:rsidR="008B6B51" w:rsidRPr="00E20160">
        <w:rPr>
          <w:color w:val="000000" w:themeColor="text1"/>
          <w:sz w:val="28"/>
          <w:szCs w:val="28"/>
        </w:rPr>
        <w:t>на заня</w:t>
      </w:r>
      <w:r w:rsidR="00D66DB5" w:rsidRPr="00E20160">
        <w:rPr>
          <w:color w:val="000000" w:themeColor="text1"/>
          <w:sz w:val="28"/>
          <w:szCs w:val="28"/>
        </w:rPr>
        <w:t xml:space="preserve">тиях русского языка </w:t>
      </w:r>
      <w:r w:rsidR="008B6B51" w:rsidRPr="00E20160">
        <w:rPr>
          <w:color w:val="000000" w:themeColor="text1"/>
          <w:sz w:val="28"/>
          <w:szCs w:val="28"/>
        </w:rPr>
        <w:t xml:space="preserve"> достижению ряда целей,</w:t>
      </w:r>
    </w:p>
    <w:p w:rsidR="008B6B51" w:rsidRPr="00E20160" w:rsidRDefault="008B6B51" w:rsidP="00310CBB">
      <w:pPr>
        <w:pStyle w:val="a3"/>
        <w:spacing w:before="278" w:after="0" w:line="198" w:lineRule="atLeast"/>
        <w:jc w:val="both"/>
        <w:rPr>
          <w:color w:val="000000" w:themeColor="text1"/>
          <w:sz w:val="28"/>
          <w:szCs w:val="28"/>
        </w:rPr>
      </w:pPr>
      <w:r w:rsidRPr="00E20160">
        <w:rPr>
          <w:color w:val="000000" w:themeColor="text1"/>
          <w:sz w:val="28"/>
          <w:szCs w:val="28"/>
        </w:rPr>
        <w:t xml:space="preserve">-обогащению словарного запаса студентов; </w:t>
      </w:r>
    </w:p>
    <w:p w:rsidR="008B6B51" w:rsidRPr="00E20160" w:rsidRDefault="008B6B51" w:rsidP="00310CBB">
      <w:pPr>
        <w:pStyle w:val="a3"/>
        <w:spacing w:before="278" w:after="0" w:line="198" w:lineRule="atLeast"/>
        <w:jc w:val="both"/>
        <w:rPr>
          <w:color w:val="000000" w:themeColor="text1"/>
          <w:sz w:val="28"/>
          <w:szCs w:val="28"/>
        </w:rPr>
      </w:pPr>
      <w:r w:rsidRPr="00E20160">
        <w:rPr>
          <w:color w:val="000000" w:themeColor="text1"/>
          <w:sz w:val="28"/>
          <w:szCs w:val="28"/>
        </w:rPr>
        <w:t>-более глубокому освоению</w:t>
      </w:r>
      <w:r w:rsidR="00310CBB" w:rsidRPr="00E20160">
        <w:rPr>
          <w:color w:val="000000" w:themeColor="text1"/>
          <w:sz w:val="28"/>
          <w:szCs w:val="28"/>
        </w:rPr>
        <w:t xml:space="preserve"> </w:t>
      </w:r>
      <w:r w:rsidRPr="00E20160">
        <w:rPr>
          <w:color w:val="000000" w:themeColor="text1"/>
          <w:sz w:val="28"/>
          <w:szCs w:val="28"/>
        </w:rPr>
        <w:t>экономической терминологии;</w:t>
      </w:r>
    </w:p>
    <w:p w:rsidR="008B6B51" w:rsidRPr="00E20160" w:rsidRDefault="008B6B51" w:rsidP="00310CBB">
      <w:pPr>
        <w:pStyle w:val="a3"/>
        <w:spacing w:before="278" w:after="0" w:line="198" w:lineRule="atLeast"/>
        <w:jc w:val="both"/>
        <w:rPr>
          <w:color w:val="000000" w:themeColor="text1"/>
          <w:sz w:val="28"/>
          <w:szCs w:val="28"/>
        </w:rPr>
      </w:pPr>
      <w:r w:rsidRPr="00E20160">
        <w:rPr>
          <w:color w:val="000000" w:themeColor="text1"/>
          <w:sz w:val="28"/>
          <w:szCs w:val="28"/>
        </w:rPr>
        <w:t>-повышению экономической грамотности;</w:t>
      </w:r>
    </w:p>
    <w:p w:rsidR="008B6B51" w:rsidRPr="00E20160" w:rsidRDefault="008B6B51" w:rsidP="00310CBB">
      <w:pPr>
        <w:pStyle w:val="a3"/>
        <w:spacing w:before="278" w:after="0" w:line="198" w:lineRule="atLeast"/>
        <w:jc w:val="both"/>
        <w:rPr>
          <w:color w:val="000000" w:themeColor="text1"/>
          <w:sz w:val="28"/>
          <w:szCs w:val="28"/>
        </w:rPr>
      </w:pPr>
      <w:r w:rsidRPr="00E20160">
        <w:rPr>
          <w:color w:val="000000" w:themeColor="text1"/>
          <w:sz w:val="28"/>
          <w:szCs w:val="28"/>
        </w:rPr>
        <w:t>-развитию коммуникативного мышления;</w:t>
      </w:r>
    </w:p>
    <w:p w:rsidR="004B03C1" w:rsidRPr="00E20160" w:rsidRDefault="008B6B51" w:rsidP="00310CBB">
      <w:pPr>
        <w:pStyle w:val="a3"/>
        <w:spacing w:before="278" w:after="0" w:line="198" w:lineRule="atLeast"/>
        <w:jc w:val="both"/>
        <w:rPr>
          <w:color w:val="000000" w:themeColor="text1"/>
          <w:sz w:val="28"/>
          <w:szCs w:val="28"/>
        </w:rPr>
      </w:pPr>
      <w:r w:rsidRPr="00E20160">
        <w:rPr>
          <w:color w:val="000000" w:themeColor="text1"/>
          <w:sz w:val="28"/>
          <w:szCs w:val="28"/>
        </w:rPr>
        <w:t>-</w:t>
      </w:r>
      <w:r w:rsidR="004B03C1" w:rsidRPr="00E20160">
        <w:rPr>
          <w:color w:val="000000" w:themeColor="text1"/>
          <w:sz w:val="28"/>
          <w:szCs w:val="28"/>
        </w:rPr>
        <w:t>формированию умений анализировать учебно-научный, газетно-журнальный материал, выделять главную информацию.</w:t>
      </w:r>
    </w:p>
    <w:p w:rsidR="004B03C1" w:rsidRPr="00E20160" w:rsidRDefault="00A82CD5" w:rsidP="00310CBB">
      <w:pPr>
        <w:pStyle w:val="a3"/>
        <w:spacing w:before="278" w:after="0" w:line="198" w:lineRule="atLeast"/>
        <w:jc w:val="both"/>
        <w:rPr>
          <w:color w:val="000000" w:themeColor="text1"/>
          <w:sz w:val="28"/>
          <w:szCs w:val="28"/>
        </w:rPr>
      </w:pPr>
      <w:r w:rsidRPr="00E20160">
        <w:rPr>
          <w:color w:val="000000" w:themeColor="text1"/>
          <w:sz w:val="28"/>
          <w:szCs w:val="28"/>
        </w:rPr>
        <w:t xml:space="preserve">    </w:t>
      </w:r>
      <w:r w:rsidR="008C2A37" w:rsidRPr="00E20160">
        <w:rPr>
          <w:color w:val="000000" w:themeColor="text1"/>
          <w:sz w:val="28"/>
          <w:szCs w:val="28"/>
        </w:rPr>
        <w:t>Работа с учебным терминологическим словарем</w:t>
      </w:r>
      <w:r w:rsidR="007034CA" w:rsidRPr="00E20160">
        <w:rPr>
          <w:color w:val="000000" w:themeColor="text1"/>
          <w:sz w:val="28"/>
          <w:szCs w:val="28"/>
        </w:rPr>
        <w:t xml:space="preserve"> по экономике </w:t>
      </w:r>
      <w:r w:rsidR="008C2A37" w:rsidRPr="00E20160">
        <w:rPr>
          <w:color w:val="000000" w:themeColor="text1"/>
          <w:sz w:val="28"/>
          <w:szCs w:val="28"/>
        </w:rPr>
        <w:t xml:space="preserve"> не только обогащает словарный запас экономических терминов студентов, но и создает условия для перевода в их активный словарь. Впоследствии студенты могут использовать знания по экономической терминологии, полученные на занятиях русского языка, при написании курсовых, а также дипломных работ по своей специальности.</w:t>
      </w:r>
    </w:p>
    <w:tbl>
      <w:tblPr>
        <w:tblW w:w="5074" w:type="pct"/>
        <w:tblInd w:w="-142" w:type="dxa"/>
        <w:tblCellMar>
          <w:top w:w="15" w:type="dxa"/>
          <w:left w:w="15" w:type="dxa"/>
          <w:bottom w:w="15" w:type="dxa"/>
          <w:right w:w="15" w:type="dxa"/>
        </w:tblCellMar>
        <w:tblLook w:val="04A0"/>
      </w:tblPr>
      <w:tblGrid>
        <w:gridCol w:w="22"/>
        <w:gridCol w:w="9759"/>
      </w:tblGrid>
      <w:tr w:rsidR="00310CBB" w:rsidRPr="00E20160" w:rsidTr="00B76EDF">
        <w:tc>
          <w:tcPr>
            <w:tcW w:w="11" w:type="pct"/>
            <w:tcMar>
              <w:top w:w="0" w:type="dxa"/>
              <w:left w:w="0" w:type="dxa"/>
              <w:bottom w:w="0" w:type="dxa"/>
              <w:right w:w="0" w:type="dxa"/>
            </w:tcMar>
            <w:hideMark/>
          </w:tcPr>
          <w:p w:rsidR="00310CBB" w:rsidRPr="00E20160" w:rsidRDefault="00310CBB" w:rsidP="00112799">
            <w:pPr>
              <w:pStyle w:val="a7"/>
              <w:jc w:val="both"/>
              <w:rPr>
                <w:rFonts w:ascii="Times New Roman" w:hAnsi="Times New Roman" w:cs="Times New Roman"/>
                <w:color w:val="000000" w:themeColor="text1"/>
                <w:sz w:val="28"/>
                <w:szCs w:val="28"/>
              </w:rPr>
            </w:pPr>
          </w:p>
          <w:p w:rsidR="008C2A37" w:rsidRPr="00E20160" w:rsidRDefault="008C2A37" w:rsidP="00112799">
            <w:pPr>
              <w:pStyle w:val="a7"/>
              <w:jc w:val="both"/>
              <w:rPr>
                <w:rFonts w:ascii="Times New Roman" w:hAnsi="Times New Roman" w:cs="Times New Roman"/>
                <w:color w:val="000000" w:themeColor="text1"/>
                <w:sz w:val="28"/>
                <w:szCs w:val="28"/>
              </w:rPr>
            </w:pPr>
          </w:p>
          <w:p w:rsidR="008C2A37" w:rsidRPr="00E20160" w:rsidRDefault="008C2A37" w:rsidP="00112799">
            <w:pPr>
              <w:pStyle w:val="a7"/>
              <w:jc w:val="both"/>
              <w:rPr>
                <w:rFonts w:ascii="Times New Roman" w:hAnsi="Times New Roman" w:cs="Times New Roman"/>
                <w:color w:val="000000" w:themeColor="text1"/>
                <w:sz w:val="28"/>
                <w:szCs w:val="28"/>
              </w:rPr>
            </w:pPr>
          </w:p>
          <w:p w:rsidR="008C2A37" w:rsidRPr="00E20160" w:rsidRDefault="008C2A37" w:rsidP="00112799">
            <w:pPr>
              <w:pStyle w:val="a7"/>
              <w:jc w:val="both"/>
              <w:rPr>
                <w:rFonts w:ascii="Times New Roman" w:hAnsi="Times New Roman" w:cs="Times New Roman"/>
                <w:color w:val="000000" w:themeColor="text1"/>
                <w:sz w:val="28"/>
                <w:szCs w:val="28"/>
              </w:rPr>
            </w:pPr>
          </w:p>
          <w:p w:rsidR="008C2A37" w:rsidRPr="00E20160" w:rsidRDefault="008C2A37" w:rsidP="00112799">
            <w:pPr>
              <w:pStyle w:val="a7"/>
              <w:jc w:val="both"/>
              <w:rPr>
                <w:rFonts w:ascii="Times New Roman" w:hAnsi="Times New Roman" w:cs="Times New Roman"/>
                <w:color w:val="000000" w:themeColor="text1"/>
                <w:sz w:val="28"/>
                <w:szCs w:val="28"/>
              </w:rPr>
            </w:pPr>
          </w:p>
          <w:p w:rsidR="008C2A37" w:rsidRPr="00E20160" w:rsidRDefault="008C2A37" w:rsidP="00112799">
            <w:pPr>
              <w:pStyle w:val="a7"/>
              <w:jc w:val="both"/>
              <w:rPr>
                <w:rFonts w:ascii="Times New Roman" w:hAnsi="Times New Roman" w:cs="Times New Roman"/>
                <w:color w:val="000000" w:themeColor="text1"/>
                <w:sz w:val="28"/>
                <w:szCs w:val="28"/>
              </w:rPr>
            </w:pPr>
          </w:p>
        </w:tc>
        <w:tc>
          <w:tcPr>
            <w:tcW w:w="4989" w:type="pct"/>
            <w:tcMar>
              <w:top w:w="0" w:type="dxa"/>
              <w:left w:w="0" w:type="dxa"/>
              <w:bottom w:w="0" w:type="dxa"/>
              <w:right w:w="0" w:type="dxa"/>
            </w:tcMar>
            <w:hideMark/>
          </w:tcPr>
          <w:p w:rsidR="008C2A37" w:rsidRPr="00E20160" w:rsidRDefault="008C2A37" w:rsidP="00112799">
            <w:pPr>
              <w:pStyle w:val="a7"/>
              <w:jc w:val="both"/>
              <w:rPr>
                <w:rFonts w:ascii="Times New Roman" w:hAnsi="Times New Roman" w:cs="Times New Roman"/>
                <w:b/>
                <w:color w:val="000000" w:themeColor="text1"/>
                <w:sz w:val="28"/>
                <w:szCs w:val="28"/>
              </w:rPr>
            </w:pPr>
          </w:p>
          <w:p w:rsidR="008C2A37" w:rsidRPr="00E20160" w:rsidRDefault="008C2A37" w:rsidP="00112799">
            <w:pPr>
              <w:pStyle w:val="a7"/>
              <w:jc w:val="both"/>
              <w:rPr>
                <w:rFonts w:ascii="Times New Roman" w:hAnsi="Times New Roman" w:cs="Times New Roman"/>
                <w:b/>
                <w:color w:val="000000" w:themeColor="text1"/>
                <w:sz w:val="28"/>
                <w:szCs w:val="28"/>
              </w:rPr>
            </w:pPr>
          </w:p>
          <w:p w:rsidR="008C2A37" w:rsidRPr="00E20160" w:rsidRDefault="008C2A37" w:rsidP="00112799">
            <w:pPr>
              <w:pStyle w:val="a7"/>
              <w:jc w:val="both"/>
              <w:rPr>
                <w:rFonts w:ascii="Times New Roman" w:hAnsi="Times New Roman" w:cs="Times New Roman"/>
                <w:b/>
                <w:color w:val="000000" w:themeColor="text1"/>
                <w:sz w:val="28"/>
                <w:szCs w:val="28"/>
              </w:rPr>
            </w:pPr>
          </w:p>
          <w:p w:rsidR="008C2A37" w:rsidRPr="00E20160" w:rsidRDefault="008C2A37" w:rsidP="00112799">
            <w:pPr>
              <w:pStyle w:val="a7"/>
              <w:jc w:val="both"/>
              <w:rPr>
                <w:rFonts w:ascii="Times New Roman" w:hAnsi="Times New Roman" w:cs="Times New Roman"/>
                <w:b/>
                <w:color w:val="000000" w:themeColor="text1"/>
                <w:sz w:val="28"/>
                <w:szCs w:val="28"/>
              </w:rPr>
            </w:pPr>
          </w:p>
          <w:p w:rsidR="008C2A37" w:rsidRPr="00E20160" w:rsidRDefault="008C2A37" w:rsidP="00112799">
            <w:pPr>
              <w:pStyle w:val="a7"/>
              <w:jc w:val="both"/>
              <w:rPr>
                <w:rFonts w:ascii="Times New Roman" w:hAnsi="Times New Roman" w:cs="Times New Roman"/>
                <w:b/>
                <w:color w:val="000000" w:themeColor="text1"/>
                <w:sz w:val="28"/>
                <w:szCs w:val="28"/>
              </w:rPr>
            </w:pPr>
          </w:p>
          <w:p w:rsidR="008C2A37" w:rsidRDefault="008C2A37" w:rsidP="00112799">
            <w:pPr>
              <w:pStyle w:val="a7"/>
              <w:jc w:val="both"/>
              <w:rPr>
                <w:rFonts w:ascii="Times New Roman" w:hAnsi="Times New Roman" w:cs="Times New Roman"/>
                <w:b/>
                <w:color w:val="000000" w:themeColor="text1"/>
                <w:sz w:val="28"/>
                <w:szCs w:val="28"/>
              </w:rPr>
            </w:pPr>
          </w:p>
          <w:p w:rsidR="00112799" w:rsidRDefault="00112799" w:rsidP="00112799">
            <w:pPr>
              <w:pStyle w:val="a7"/>
              <w:jc w:val="both"/>
              <w:rPr>
                <w:rFonts w:ascii="Times New Roman" w:hAnsi="Times New Roman" w:cs="Times New Roman"/>
                <w:b/>
                <w:color w:val="000000" w:themeColor="text1"/>
                <w:sz w:val="28"/>
                <w:szCs w:val="28"/>
              </w:rPr>
            </w:pPr>
          </w:p>
          <w:p w:rsidR="00112799" w:rsidRPr="00E20160" w:rsidRDefault="00112799" w:rsidP="00112799">
            <w:pPr>
              <w:pStyle w:val="a7"/>
              <w:jc w:val="both"/>
              <w:rPr>
                <w:rFonts w:ascii="Times New Roman" w:hAnsi="Times New Roman" w:cs="Times New Roman"/>
                <w:b/>
                <w:color w:val="000000" w:themeColor="text1"/>
                <w:sz w:val="28"/>
                <w:szCs w:val="28"/>
              </w:rPr>
            </w:pPr>
          </w:p>
          <w:p w:rsidR="008C2A37" w:rsidRPr="00E20160" w:rsidRDefault="008C2A37" w:rsidP="00112799">
            <w:pPr>
              <w:pStyle w:val="a7"/>
              <w:jc w:val="both"/>
              <w:rPr>
                <w:rFonts w:ascii="Times New Roman" w:hAnsi="Times New Roman" w:cs="Times New Roman"/>
                <w:b/>
                <w:color w:val="000000" w:themeColor="text1"/>
                <w:sz w:val="28"/>
                <w:szCs w:val="28"/>
              </w:rPr>
            </w:pPr>
          </w:p>
          <w:p w:rsidR="00130896" w:rsidRDefault="00130896" w:rsidP="00112799">
            <w:pPr>
              <w:pStyle w:val="a7"/>
              <w:jc w:val="center"/>
              <w:rPr>
                <w:rFonts w:ascii="Times New Roman" w:hAnsi="Times New Roman" w:cs="Times New Roman"/>
                <w:b/>
                <w:color w:val="000000" w:themeColor="text1"/>
                <w:sz w:val="32"/>
                <w:szCs w:val="32"/>
              </w:rPr>
            </w:pPr>
            <w:r w:rsidRPr="00130896">
              <w:rPr>
                <w:rFonts w:ascii="Times New Roman" w:hAnsi="Times New Roman" w:cs="Times New Roman"/>
                <w:b/>
                <w:color w:val="000000" w:themeColor="text1"/>
                <w:sz w:val="32"/>
                <w:szCs w:val="32"/>
              </w:rPr>
              <w:lastRenderedPageBreak/>
              <w:t>А</w:t>
            </w:r>
          </w:p>
          <w:p w:rsidR="00112799" w:rsidRDefault="00112799" w:rsidP="00112799">
            <w:pPr>
              <w:pStyle w:val="a7"/>
              <w:jc w:val="center"/>
              <w:rPr>
                <w:rFonts w:ascii="Times New Roman" w:hAnsi="Times New Roman" w:cs="Times New Roman"/>
                <w:b/>
                <w:color w:val="000000" w:themeColor="text1"/>
                <w:sz w:val="32"/>
                <w:szCs w:val="32"/>
              </w:rPr>
            </w:pP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ABC-анализ дебиторов</w:t>
            </w:r>
            <w:r w:rsidRPr="00E20160">
              <w:rPr>
                <w:rFonts w:ascii="Times New Roman" w:hAnsi="Times New Roman" w:cs="Times New Roman"/>
                <w:color w:val="000000" w:themeColor="text1"/>
                <w:sz w:val="28"/>
                <w:szCs w:val="28"/>
              </w:rPr>
              <w:t xml:space="preserve"> - классификация дебиторской задолженности по степени важности и методам контроля, при которой все дебиторы делятся на три категории в зависимости от стоимостного выражения дебиторской задолженности: A - наиболее ценные…</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ABC-калькуляция</w:t>
            </w:r>
            <w:r w:rsidRPr="00E20160">
              <w:rPr>
                <w:rFonts w:ascii="Times New Roman" w:hAnsi="Times New Roman" w:cs="Times New Roman"/>
                <w:color w:val="000000" w:themeColor="text1"/>
                <w:sz w:val="28"/>
                <w:szCs w:val="28"/>
              </w:rPr>
              <w:t xml:space="preserve"> - вид калькуляции, при которой затраты группируются по центрам издержек на основе тех явлений или той деятельности, которые в первую очередь ответственны за возникновение затрат.</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 xml:space="preserve">ADV form - в США </w:t>
            </w:r>
            <w:r w:rsidRPr="00E20160">
              <w:rPr>
                <w:rFonts w:ascii="Times New Roman" w:hAnsi="Times New Roman" w:cs="Times New Roman"/>
                <w:color w:val="000000" w:themeColor="text1"/>
                <w:sz w:val="28"/>
                <w:szCs w:val="28"/>
              </w:rPr>
              <w:t>- форма, предоставляемая в Комиссию по ценным бумагам и биржам, которая содержит финансовую информацию о зарегистрированном инвестиционном консультанте.</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After-hours trading</w:t>
            </w:r>
            <w:r w:rsidRPr="00E20160">
              <w:rPr>
                <w:rFonts w:ascii="Times New Roman" w:hAnsi="Times New Roman" w:cs="Times New Roman"/>
                <w:color w:val="000000" w:themeColor="text1"/>
                <w:sz w:val="28"/>
                <w:szCs w:val="28"/>
              </w:rPr>
              <w:t xml:space="preserve"> - осуществление сделок с ценными бумагами после закрытия биржевой сессии.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Aftertax cash flow</w:t>
            </w:r>
            <w:r w:rsidRPr="00E20160">
              <w:rPr>
                <w:rFonts w:ascii="Times New Roman" w:hAnsi="Times New Roman" w:cs="Times New Roman"/>
                <w:color w:val="000000" w:themeColor="text1"/>
                <w:sz w:val="28"/>
                <w:szCs w:val="28"/>
              </w:rPr>
              <w:t xml:space="preserve"> - денежный поток после уплаты налогов.</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After-tax give up</w:t>
            </w:r>
            <w:r w:rsidRPr="00E20160">
              <w:rPr>
                <w:rFonts w:ascii="Times New Roman" w:hAnsi="Times New Roman" w:cs="Times New Roman"/>
                <w:color w:val="000000" w:themeColor="text1"/>
                <w:sz w:val="28"/>
                <w:szCs w:val="28"/>
              </w:rPr>
              <w:t xml:space="preserve"> - потеря в доходе при обмене пакета облигаций на другой пакет облигаций с учетом потери прибыли и убытка от налогов.</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 xml:space="preserve">American Bureau of Shipping </w:t>
            </w:r>
            <w:r w:rsidRPr="00E20160">
              <w:rPr>
                <w:rFonts w:ascii="Times New Roman" w:hAnsi="Times New Roman" w:cs="Times New Roman"/>
                <w:color w:val="000000" w:themeColor="text1"/>
                <w:sz w:val="28"/>
                <w:szCs w:val="28"/>
              </w:rPr>
              <w:t>- американское классификационное общество. В Регистре Ллойда суда, классифицированные ABS, имеют отметку AB.</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At and from</w:t>
            </w:r>
            <w:r w:rsidRPr="00E20160">
              <w:rPr>
                <w:rFonts w:ascii="Times New Roman" w:hAnsi="Times New Roman" w:cs="Times New Roman"/>
                <w:color w:val="000000" w:themeColor="text1"/>
                <w:sz w:val="28"/>
                <w:szCs w:val="28"/>
              </w:rPr>
              <w:t xml:space="preserve"> - выражение, которое ставится в морском рейсовом страховом полисе перед названием порта погрузки. Наличие выражения "At and form" значит, что ответственность страховщика начинается с момента погрузки товара на борт судна и кончается…</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At-the-opening order</w:t>
            </w:r>
            <w:r w:rsidRPr="00E20160">
              <w:rPr>
                <w:rFonts w:ascii="Times New Roman" w:hAnsi="Times New Roman" w:cs="Times New Roman"/>
                <w:color w:val="000000" w:themeColor="text1"/>
                <w:sz w:val="28"/>
                <w:szCs w:val="28"/>
              </w:rPr>
              <w:t xml:space="preserve"> - приказ брокеру о заключении сделки по лучшей цене на открытие биржи (на начало утренней сессии).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Average option</w:t>
            </w:r>
            <w:r w:rsidRPr="00E20160">
              <w:rPr>
                <w:rFonts w:ascii="Times New Roman" w:hAnsi="Times New Roman" w:cs="Times New Roman"/>
                <w:color w:val="000000" w:themeColor="text1"/>
                <w:sz w:val="28"/>
                <w:szCs w:val="28"/>
              </w:rPr>
              <w:t xml:space="preserve"> - опцион, учитывающий усредненные значения цен базового актива на протяжении всего периода до исполнения опциона.</w:t>
            </w:r>
          </w:p>
          <w:p w:rsidR="00B76EDF" w:rsidRPr="00CD3E0B" w:rsidRDefault="00310CBB" w:rsidP="00112799">
            <w:pPr>
              <w:jc w:val="both"/>
              <w:rPr>
                <w:b/>
                <w:color w:val="000000" w:themeColor="text1"/>
                <w:sz w:val="28"/>
                <w:szCs w:val="28"/>
                <w:lang w:val="ru-RU"/>
              </w:rPr>
            </w:pPr>
            <w:r w:rsidRPr="00CD3E0B">
              <w:rPr>
                <w:b/>
                <w:color w:val="000000" w:themeColor="text1"/>
                <w:sz w:val="28"/>
                <w:szCs w:val="28"/>
              </w:rPr>
              <w:t>Average strike option</w:t>
            </w:r>
            <w:r w:rsidRPr="00CD3E0B">
              <w:rPr>
                <w:color w:val="000000" w:themeColor="text1"/>
                <w:sz w:val="28"/>
                <w:szCs w:val="28"/>
              </w:rPr>
              <w:t xml:space="preserve"> - опцион, цена исполнения которого заменяется средним арифметическим цен базового актива, которые наблюдались в период до погашения опциона.</w:t>
            </w:r>
            <w:r w:rsidR="00B76EDF" w:rsidRPr="00CD3E0B">
              <w:rPr>
                <w:b/>
                <w:color w:val="000000" w:themeColor="text1"/>
                <w:sz w:val="28"/>
                <w:szCs w:val="28"/>
                <w:lang w:val="ru-RU"/>
              </w:rPr>
              <w:t xml:space="preserve"> </w:t>
            </w:r>
          </w:p>
          <w:p w:rsidR="00B76EDF" w:rsidRPr="00CD3E0B" w:rsidRDefault="00B76EDF" w:rsidP="00112799">
            <w:pPr>
              <w:jc w:val="both"/>
              <w:rPr>
                <w:rStyle w:val="text"/>
                <w:color w:val="000000" w:themeColor="text1"/>
                <w:sz w:val="28"/>
                <w:szCs w:val="28"/>
              </w:rPr>
            </w:pPr>
            <w:r w:rsidRPr="00CD3E0B">
              <w:rPr>
                <w:rStyle w:val="text"/>
                <w:color w:val="000000" w:themeColor="text1"/>
                <w:sz w:val="28"/>
                <w:szCs w:val="28"/>
              </w:rPr>
              <w:t>необходимо знать разницу между "валовыми" и "чистыми" цифрами.</w:t>
            </w:r>
          </w:p>
          <w:p w:rsidR="009B07A6" w:rsidRPr="00CD3E0B" w:rsidRDefault="009B07A6" w:rsidP="00112799">
            <w:pPr>
              <w:jc w:val="both"/>
              <w:rPr>
                <w:color w:val="000000" w:themeColor="text1"/>
                <w:sz w:val="28"/>
                <w:szCs w:val="28"/>
              </w:rPr>
            </w:pPr>
            <w:r w:rsidRPr="00CD3E0B">
              <w:rPr>
                <w:b/>
                <w:color w:val="000000" w:themeColor="text1"/>
                <w:sz w:val="28"/>
                <w:szCs w:val="28"/>
              </w:rPr>
              <w:t xml:space="preserve">Агент </w:t>
            </w:r>
            <w:r w:rsidRPr="00CD3E0B">
              <w:rPr>
                <w:color w:val="000000" w:themeColor="text1"/>
                <w:sz w:val="28"/>
                <w:szCs w:val="28"/>
              </w:rPr>
              <w:t>- лицо, действующее по поручению кого-либо; посредник или партнер. Рекламный а. - лицо, представляющее рекламное агентство и осуществляющее от его имени контакты с другими организациями</w:t>
            </w:r>
          </w:p>
          <w:p w:rsidR="009B07A6" w:rsidRPr="00CD3E0B" w:rsidRDefault="009B07A6" w:rsidP="00112799">
            <w:pPr>
              <w:jc w:val="both"/>
              <w:rPr>
                <w:color w:val="000000" w:themeColor="text1"/>
                <w:sz w:val="28"/>
                <w:szCs w:val="28"/>
              </w:rPr>
            </w:pPr>
            <w:r w:rsidRPr="00CD3E0B">
              <w:rPr>
                <w:b/>
                <w:color w:val="000000" w:themeColor="text1"/>
                <w:sz w:val="28"/>
                <w:szCs w:val="28"/>
              </w:rPr>
              <w:t xml:space="preserve">Ассистент аудитора </w:t>
            </w:r>
            <w:r w:rsidRPr="00CD3E0B">
              <w:rPr>
                <w:color w:val="000000" w:themeColor="text1"/>
                <w:sz w:val="28"/>
                <w:szCs w:val="28"/>
              </w:rPr>
              <w:t>– физическое лицо, не аттестованное на право ведения аудиторской деятельности, участвующее в аудиторской проверке, являющееся помощником аудитора и работающее под его руководством.</w:t>
            </w:r>
          </w:p>
          <w:p w:rsidR="009B07A6" w:rsidRPr="00CD3E0B" w:rsidRDefault="009B07A6" w:rsidP="00112799">
            <w:pPr>
              <w:jc w:val="both"/>
              <w:rPr>
                <w:color w:val="000000" w:themeColor="text1"/>
                <w:sz w:val="28"/>
                <w:szCs w:val="28"/>
              </w:rPr>
            </w:pPr>
            <w:r w:rsidRPr="00CD3E0B">
              <w:rPr>
                <w:b/>
                <w:color w:val="000000" w:themeColor="text1"/>
                <w:sz w:val="28"/>
                <w:szCs w:val="28"/>
              </w:rPr>
              <w:t xml:space="preserve">Аудит </w:t>
            </w:r>
            <w:r w:rsidRPr="00CD3E0B">
              <w:rPr>
                <w:color w:val="000000" w:themeColor="text1"/>
                <w:sz w:val="28"/>
                <w:szCs w:val="28"/>
              </w:rPr>
              <w:t>— финансовый анализ, бухгалтерский контроль, ревизия финансово-хозяйственной деятельности предприятий, организаций, фирм, акционерных обществ, проводимые квалифицированными специалистами, как правило, независимых служб (аудиторскими службами, аудиторами).</w:t>
            </w:r>
          </w:p>
          <w:p w:rsidR="009B07A6" w:rsidRPr="00CD3E0B" w:rsidRDefault="009B07A6" w:rsidP="00112799">
            <w:pPr>
              <w:jc w:val="both"/>
              <w:rPr>
                <w:color w:val="000000" w:themeColor="text1"/>
                <w:sz w:val="28"/>
                <w:szCs w:val="28"/>
              </w:rPr>
            </w:pPr>
            <w:r w:rsidRPr="00CD3E0B">
              <w:rPr>
                <w:b/>
                <w:color w:val="000000" w:themeColor="text1"/>
                <w:sz w:val="28"/>
                <w:szCs w:val="28"/>
              </w:rPr>
              <w:t xml:space="preserve">Аудиторская </w:t>
            </w:r>
            <w:r w:rsidR="00002B28" w:rsidRPr="00CD3E0B">
              <w:rPr>
                <w:b/>
                <w:color w:val="000000" w:themeColor="text1"/>
                <w:sz w:val="28"/>
                <w:szCs w:val="28"/>
                <w:lang w:val="ru-RU"/>
              </w:rPr>
              <w:t xml:space="preserve"> </w:t>
            </w:r>
            <w:r w:rsidRPr="00CD3E0B">
              <w:rPr>
                <w:b/>
                <w:color w:val="000000" w:themeColor="text1"/>
                <w:sz w:val="28"/>
                <w:szCs w:val="28"/>
              </w:rPr>
              <w:t xml:space="preserve">выборка </w:t>
            </w:r>
            <w:r w:rsidRPr="00CD3E0B">
              <w:rPr>
                <w:color w:val="000000" w:themeColor="text1"/>
                <w:sz w:val="28"/>
                <w:szCs w:val="28"/>
              </w:rPr>
              <w:t xml:space="preserve">– способ проведения аудиторской проверки, при котором аудитор проверяет документацию бухгалтерского учета не сплошным порядком, а выборочно, следуя при этом требованиям соответствующего </w:t>
            </w:r>
            <w:r w:rsidRPr="00CD3E0B">
              <w:rPr>
                <w:color w:val="000000" w:themeColor="text1"/>
                <w:sz w:val="28"/>
                <w:szCs w:val="28"/>
              </w:rPr>
              <w:lastRenderedPageBreak/>
              <w:t>правила или стандарта аудиторской деятельности</w:t>
            </w:r>
          </w:p>
          <w:p w:rsidR="009B07A6" w:rsidRPr="00CD3E0B" w:rsidRDefault="009B07A6" w:rsidP="00112799">
            <w:pPr>
              <w:jc w:val="both"/>
              <w:rPr>
                <w:color w:val="000000" w:themeColor="text1"/>
                <w:sz w:val="28"/>
                <w:szCs w:val="28"/>
              </w:rPr>
            </w:pPr>
            <w:r w:rsidRPr="00CD3E0B">
              <w:rPr>
                <w:b/>
                <w:color w:val="000000" w:themeColor="text1"/>
                <w:sz w:val="28"/>
                <w:szCs w:val="28"/>
              </w:rPr>
              <w:t xml:space="preserve">Аудиторские доказательства </w:t>
            </w:r>
            <w:r w:rsidRPr="00CD3E0B">
              <w:rPr>
                <w:color w:val="000000" w:themeColor="text1"/>
                <w:sz w:val="28"/>
                <w:szCs w:val="28"/>
              </w:rPr>
              <w:t>– информация, полученная аудитором в ходе проверки от проверяемого экономического субъекта и третьих лиц, или результат ее анализа, позволяющие сделать выводы и выразить собственное мнение аудитора о достоверности бухгалтерской отчетности.</w:t>
            </w:r>
          </w:p>
          <w:p w:rsidR="009B07A6" w:rsidRPr="00CD3E0B" w:rsidRDefault="009B07A6" w:rsidP="00112799">
            <w:pPr>
              <w:jc w:val="both"/>
              <w:rPr>
                <w:color w:val="000000" w:themeColor="text1"/>
                <w:sz w:val="28"/>
                <w:szCs w:val="28"/>
              </w:rPr>
            </w:pPr>
            <w:r w:rsidRPr="00CD3E0B">
              <w:rPr>
                <w:b/>
                <w:color w:val="000000" w:themeColor="text1"/>
                <w:sz w:val="28"/>
                <w:szCs w:val="28"/>
              </w:rPr>
              <w:t xml:space="preserve">Аудиторская проверка </w:t>
            </w:r>
            <w:r w:rsidRPr="00CD3E0B">
              <w:rPr>
                <w:color w:val="000000" w:themeColor="text1"/>
                <w:sz w:val="28"/>
                <w:szCs w:val="28"/>
              </w:rPr>
              <w:t>– мероприятие, заключающееся в сборе, оценке и анализе аудиторских доказательств, касающихся финансового положения экономического субъекта, подлежащего аудиту, и имеющее своим результатом выражение мнения аудитора о правильности ведения бухгалтерского учета и достоверности бухгалтерской отчетности этого экономического субъекта.</w:t>
            </w:r>
          </w:p>
          <w:p w:rsidR="00310CBB" w:rsidRPr="00CD3E0B" w:rsidRDefault="009B07A6" w:rsidP="00112799">
            <w:pPr>
              <w:jc w:val="both"/>
              <w:rPr>
                <w:color w:val="000000" w:themeColor="text1"/>
                <w:sz w:val="28"/>
                <w:szCs w:val="28"/>
                <w:lang w:val="ru-RU"/>
              </w:rPr>
            </w:pPr>
            <w:r w:rsidRPr="00CD3E0B">
              <w:rPr>
                <w:b/>
                <w:color w:val="000000" w:themeColor="text1"/>
                <w:sz w:val="28"/>
                <w:szCs w:val="28"/>
              </w:rPr>
              <w:t xml:space="preserve">Аудитор </w:t>
            </w:r>
            <w:r w:rsidRPr="00CD3E0B">
              <w:rPr>
                <w:color w:val="000000" w:themeColor="text1"/>
                <w:sz w:val="28"/>
                <w:szCs w:val="28"/>
              </w:rPr>
              <w:t>– физическое или юридическое лицо, имеющее необходимые полномочия на проверку финансово-хозяйственной деятельности акционерных компаний.</w:t>
            </w:r>
          </w:p>
        </w:tc>
      </w:tr>
      <w:tr w:rsidR="00310CBB" w:rsidRPr="00E20160" w:rsidTr="00B76EDF">
        <w:tc>
          <w:tcPr>
            <w:tcW w:w="11" w:type="pct"/>
            <w:tcMar>
              <w:top w:w="0" w:type="dxa"/>
              <w:left w:w="0" w:type="dxa"/>
              <w:bottom w:w="0" w:type="dxa"/>
              <w:right w:w="0" w:type="dxa"/>
            </w:tcMar>
            <w:hideMark/>
          </w:tcPr>
          <w:p w:rsidR="00310CBB" w:rsidRPr="00E20160" w:rsidRDefault="00310CBB" w:rsidP="00112799">
            <w:pPr>
              <w:pStyle w:val="a7"/>
              <w:jc w:val="both"/>
              <w:rPr>
                <w:rFonts w:ascii="Times New Roman" w:eastAsia="Times New Roman" w:hAnsi="Times New Roman" w:cs="Times New Roman"/>
                <w:color w:val="000000" w:themeColor="text1"/>
                <w:sz w:val="28"/>
                <w:szCs w:val="28"/>
                <w:lang w:eastAsia="en-IN"/>
              </w:rPr>
            </w:pPr>
          </w:p>
        </w:tc>
        <w:tc>
          <w:tcPr>
            <w:tcW w:w="4989" w:type="pct"/>
            <w:tcMar>
              <w:top w:w="0" w:type="dxa"/>
              <w:left w:w="0" w:type="dxa"/>
              <w:bottom w:w="0" w:type="dxa"/>
              <w:right w:w="0" w:type="dxa"/>
            </w:tcMar>
            <w:hideMark/>
          </w:tcPr>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Абандон</w:t>
            </w:r>
            <w:r w:rsidRPr="00E20160">
              <w:rPr>
                <w:rFonts w:ascii="Times New Roman" w:hAnsi="Times New Roman" w:cs="Times New Roman"/>
                <w:color w:val="000000" w:themeColor="text1"/>
                <w:sz w:val="28"/>
                <w:szCs w:val="28"/>
              </w:rPr>
              <w:t xml:space="preserve"> - право страхователя заявить об отказе от своих прав на застрахованное имущество в пользу страховщика и получить полное страховое возмещение.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Абонемент</w:t>
            </w:r>
            <w:r w:rsidRPr="00E20160">
              <w:rPr>
                <w:rFonts w:ascii="Times New Roman" w:hAnsi="Times New Roman" w:cs="Times New Roman"/>
                <w:color w:val="000000" w:themeColor="text1"/>
                <w:sz w:val="28"/>
                <w:szCs w:val="28"/>
              </w:rPr>
              <w:t xml:space="preserve"> - документ, удостоверяющий заранее приобретенное право пользоваться в течение фиксированного срока услугами или посещать отдельные заведения.</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Абонементная плата</w:t>
            </w:r>
            <w:r w:rsidRPr="00E20160">
              <w:rPr>
                <w:rFonts w:ascii="Times New Roman" w:hAnsi="Times New Roman" w:cs="Times New Roman"/>
                <w:color w:val="000000" w:themeColor="text1"/>
                <w:sz w:val="28"/>
                <w:szCs w:val="28"/>
              </w:rPr>
              <w:t xml:space="preserve"> - плата, вносимая предприятиями и гражданами за многократное пользование предоставляемыми услугами.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Абонементный почтовый шкаф</w:t>
            </w:r>
            <w:r w:rsidRPr="00E20160">
              <w:rPr>
                <w:rFonts w:ascii="Times New Roman" w:hAnsi="Times New Roman" w:cs="Times New Roman"/>
                <w:color w:val="000000" w:themeColor="text1"/>
                <w:sz w:val="28"/>
                <w:szCs w:val="28"/>
              </w:rPr>
              <w:t xml:space="preserve"> - в РФ - устанавливаемый в объектах почтовой связи специальный шкаф с запирающимися ячейками, которые абонируются на определенный срок адресатами для получения почтовых отправлений.</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Абонементный ящик</w:t>
            </w:r>
            <w:r w:rsidRPr="00E20160">
              <w:rPr>
                <w:rFonts w:ascii="Times New Roman" w:hAnsi="Times New Roman" w:cs="Times New Roman"/>
                <w:color w:val="000000" w:themeColor="text1"/>
                <w:sz w:val="28"/>
                <w:szCs w:val="28"/>
              </w:rPr>
              <w:t xml:space="preserve"> - в РФ - специальный запирающийся ящик, устанавливаемый в объектах почтовой связи, абонируемый на определенный срок адресатом для получения простых почтовых отправлений, периодических изданий…</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Абонент проводного вещания</w:t>
            </w:r>
            <w:r w:rsidRPr="00E20160">
              <w:rPr>
                <w:rFonts w:ascii="Times New Roman" w:hAnsi="Times New Roman" w:cs="Times New Roman"/>
                <w:color w:val="000000" w:themeColor="text1"/>
                <w:sz w:val="28"/>
                <w:szCs w:val="28"/>
              </w:rPr>
              <w:t xml:space="preserve"> - по законодательству РФ - физическое лицо, с которым заключен договор об оказании ему услуг проводного вещания.</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Абонентская задолженность</w:t>
            </w:r>
            <w:r w:rsidRPr="00E20160">
              <w:rPr>
                <w:rFonts w:ascii="Times New Roman" w:hAnsi="Times New Roman" w:cs="Times New Roman"/>
                <w:color w:val="000000" w:themeColor="text1"/>
                <w:sz w:val="28"/>
                <w:szCs w:val="28"/>
              </w:rPr>
              <w:t xml:space="preserve"> - обязанность абонента оплатить предоставленные ему услуги, срок оплаты которых истек. Если абонент не погашает задолженность, то он может быть лишен права дальнейшего получения услуг…</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Абонентская радиоточка</w:t>
            </w:r>
            <w:r w:rsidRPr="00E20160">
              <w:rPr>
                <w:rFonts w:ascii="Times New Roman" w:hAnsi="Times New Roman" w:cs="Times New Roman"/>
                <w:color w:val="000000" w:themeColor="text1"/>
                <w:sz w:val="28"/>
                <w:szCs w:val="28"/>
              </w:rPr>
              <w:t xml:space="preserve"> - в проводном вещании - часть линейных сооружений сети, начинающаяся от ограничительной коробки или ограничительной перемычки и оканчивающаяся абонентской розеткой включительно.</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Абонентская розетка</w:t>
            </w:r>
            <w:r w:rsidRPr="00E20160">
              <w:rPr>
                <w:rFonts w:ascii="Times New Roman" w:hAnsi="Times New Roman" w:cs="Times New Roman"/>
                <w:color w:val="000000" w:themeColor="text1"/>
                <w:sz w:val="28"/>
                <w:szCs w:val="28"/>
              </w:rPr>
              <w:t xml:space="preserve"> - в проводном вещании - устройство, предназначенное для подключения абонентского устройства к сети проводного вещания.</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Абонентская система оплаты услуг телефонной связи</w:t>
            </w:r>
            <w:r w:rsidRPr="00E20160">
              <w:rPr>
                <w:rFonts w:ascii="Times New Roman" w:hAnsi="Times New Roman" w:cs="Times New Roman"/>
                <w:color w:val="000000" w:themeColor="text1"/>
                <w:sz w:val="28"/>
                <w:szCs w:val="28"/>
              </w:rPr>
              <w:t xml:space="preserve"> - в РФ - система оплаты услуг, при которой сумма платежей абонента за определенный (расчетный) период времени (месяц, декаду и др.) является постоянной величиной…</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Абонентский номер</w:t>
            </w:r>
            <w:r w:rsidRPr="00E20160">
              <w:rPr>
                <w:rFonts w:ascii="Times New Roman" w:hAnsi="Times New Roman" w:cs="Times New Roman"/>
                <w:color w:val="000000" w:themeColor="text1"/>
                <w:sz w:val="28"/>
                <w:szCs w:val="28"/>
              </w:rPr>
              <w:t xml:space="preserve"> - в телефонной связи - выделяемый абоненту номер, по которому идентифицируется подключенное к телефонной сети абонентское устройство при соединении с ним других абонентских устройств.</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lastRenderedPageBreak/>
              <w:t>Абонентский почтовый шкаф</w:t>
            </w:r>
            <w:r w:rsidRPr="00E20160">
              <w:rPr>
                <w:rFonts w:ascii="Times New Roman" w:hAnsi="Times New Roman" w:cs="Times New Roman"/>
                <w:color w:val="000000" w:themeColor="text1"/>
                <w:sz w:val="28"/>
                <w:szCs w:val="28"/>
              </w:rPr>
              <w:t xml:space="preserve"> - в РФ - специальный шкаф с запирающимися ящиками, устанавливаемый в жилых домах, а также на доставочном участке в сельской местности, для получения адресатами почтовых отправлений.</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Абонентское устройство</w:t>
            </w:r>
            <w:r w:rsidRPr="00E20160">
              <w:rPr>
                <w:rFonts w:ascii="Times New Roman" w:hAnsi="Times New Roman" w:cs="Times New Roman"/>
                <w:color w:val="000000" w:themeColor="text1"/>
                <w:sz w:val="28"/>
                <w:szCs w:val="28"/>
              </w:rPr>
              <w:t xml:space="preserve"> - в проводном вещании - абонентский громкоговоритель, приемник трехпрограммного проводного вещания, радионаушники и другое подключаемое к абонентской розетке техническое средство…</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Абонент телефонной связи</w:t>
            </w:r>
            <w:r w:rsidRPr="00E20160">
              <w:rPr>
                <w:rFonts w:ascii="Times New Roman" w:hAnsi="Times New Roman" w:cs="Times New Roman"/>
                <w:color w:val="000000" w:themeColor="text1"/>
                <w:sz w:val="28"/>
                <w:szCs w:val="28"/>
              </w:rPr>
              <w:t xml:space="preserve"> - в РФ - гражданин, с которым заключен договор об оказании услуг телефонной связи с выделением абонентского номера.</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Абонированный почтовый ящик</w:t>
            </w:r>
            <w:r w:rsidRPr="00E20160">
              <w:rPr>
                <w:rFonts w:ascii="Times New Roman" w:hAnsi="Times New Roman" w:cs="Times New Roman"/>
                <w:color w:val="000000" w:themeColor="text1"/>
                <w:sz w:val="28"/>
                <w:szCs w:val="28"/>
              </w:rPr>
              <w:t xml:space="preserve"> - в США - услуги по сбору и обработке денежных средств, предоставляемые банками, которые собирают платежи из специализированных почтовых ящиков, куда компания направляет своих клиентов для отправки платежей.</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Аброгация</w:t>
            </w:r>
            <w:r w:rsidRPr="00E20160">
              <w:rPr>
                <w:rFonts w:ascii="Times New Roman" w:hAnsi="Times New Roman" w:cs="Times New Roman"/>
                <w:color w:val="000000" w:themeColor="text1"/>
                <w:sz w:val="28"/>
                <w:szCs w:val="28"/>
              </w:rPr>
              <w:t xml:space="preserve"> - отмена устаревшего закона новым законом. Различают: - собственно аброгацию - полную замену старого закона новым; - дерогацию - частичную отмену старого закона; - оброгацию - внесение необходимых изменений в старый закон…</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Абсентеизм собственника</w:t>
            </w:r>
            <w:r w:rsidRPr="00E20160">
              <w:rPr>
                <w:rFonts w:ascii="Times New Roman" w:hAnsi="Times New Roman" w:cs="Times New Roman"/>
                <w:color w:val="000000" w:themeColor="text1"/>
                <w:sz w:val="28"/>
                <w:szCs w:val="28"/>
              </w:rPr>
              <w:t xml:space="preserve"> - владение средствами производства или распределение средств производства лицами, которые не включены непосредственно в процесс производства и распределения.</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Абсолютная бедность</w:t>
            </w:r>
            <w:r w:rsidRPr="00E20160">
              <w:rPr>
                <w:rFonts w:ascii="Times New Roman" w:hAnsi="Times New Roman" w:cs="Times New Roman"/>
                <w:color w:val="000000" w:themeColor="text1"/>
                <w:sz w:val="28"/>
                <w:szCs w:val="28"/>
              </w:rPr>
              <w:t xml:space="preserve"> - уровень бедности, при котором доходы семьи менее чем в три раза превосходит уровень, определяемый в качестве издержек на нормальное продовольственное обеспечение семьи.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Абсолютная мобильность</w:t>
            </w:r>
            <w:r w:rsidRPr="00E20160">
              <w:rPr>
                <w:rFonts w:ascii="Times New Roman" w:hAnsi="Times New Roman" w:cs="Times New Roman"/>
                <w:color w:val="000000" w:themeColor="text1"/>
                <w:sz w:val="28"/>
                <w:szCs w:val="28"/>
              </w:rPr>
              <w:t xml:space="preserve"> - условие совершенной конкуренции, подразумевающее, что труд и капитал, могут свободно перетекать из одной отрасли своего использования в другую отрасль: - работники могут без труда менять род занятий…</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Абсолютная монархия</w:t>
            </w:r>
            <w:r w:rsidRPr="00E20160">
              <w:rPr>
                <w:rFonts w:ascii="Times New Roman" w:hAnsi="Times New Roman" w:cs="Times New Roman"/>
                <w:color w:val="000000" w:themeColor="text1"/>
                <w:sz w:val="28"/>
                <w:szCs w:val="28"/>
              </w:rPr>
              <w:t xml:space="preserve"> - монархия, предполагающая почти неограниченную власть монарха. При абсолютной монархии правительство или другие органы власти ответственны лишь перед монархом, как главой государства…</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Абсолютная ответственность</w:t>
            </w:r>
            <w:r w:rsidRPr="00E20160">
              <w:rPr>
                <w:rFonts w:ascii="Times New Roman" w:hAnsi="Times New Roman" w:cs="Times New Roman"/>
                <w:color w:val="000000" w:themeColor="text1"/>
                <w:sz w:val="28"/>
                <w:szCs w:val="28"/>
              </w:rPr>
              <w:t xml:space="preserve"> - в международном праве - ответственность, наступающая в результате причинения ущерба. Абсолютная ответственность основывается на договорном обязательстве полностью возместить причиненный материальный ущерб вне зависимости…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Абсолютное нетто</w:t>
            </w:r>
            <w:r w:rsidRPr="00E20160">
              <w:rPr>
                <w:rFonts w:ascii="Times New Roman" w:hAnsi="Times New Roman" w:cs="Times New Roman"/>
                <w:color w:val="000000" w:themeColor="text1"/>
                <w:sz w:val="28"/>
                <w:szCs w:val="28"/>
              </w:rPr>
              <w:t xml:space="preserve"> - страховая премия, из общей суммы которой удержаны все причитающие скидки. Абсолютное нетто - условие в договоре страхования, по которому в случае возврата премии…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 xml:space="preserve">Абсолютное право на жизнь </w:t>
            </w:r>
            <w:r w:rsidRPr="00E20160">
              <w:rPr>
                <w:rFonts w:ascii="Times New Roman" w:hAnsi="Times New Roman" w:cs="Times New Roman"/>
                <w:color w:val="000000" w:themeColor="text1"/>
                <w:sz w:val="28"/>
                <w:szCs w:val="28"/>
              </w:rPr>
              <w:t>- запрет на лишение жизни любого человека, совершившего любые деяния. Абсолютное право на жизнь существует в государствах, отменивших смертную казнь.</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Абсолютное преимущество</w:t>
            </w:r>
            <w:r w:rsidRPr="00E20160">
              <w:rPr>
                <w:rFonts w:ascii="Times New Roman" w:hAnsi="Times New Roman" w:cs="Times New Roman"/>
                <w:color w:val="000000" w:themeColor="text1"/>
                <w:sz w:val="28"/>
                <w:szCs w:val="28"/>
              </w:rPr>
              <w:t xml:space="preserve"> - преимущество в производстве определенных товаров и услуг, которым одна страна обладает по отношению ко всем или большинству других стран благодаря особенностям климата, образования…</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Абсолютный приоритет</w:t>
            </w:r>
            <w:r w:rsidRPr="00E20160">
              <w:rPr>
                <w:rFonts w:ascii="Times New Roman" w:hAnsi="Times New Roman" w:cs="Times New Roman"/>
                <w:color w:val="000000" w:themeColor="text1"/>
                <w:sz w:val="28"/>
                <w:szCs w:val="28"/>
              </w:rPr>
              <w:t xml:space="preserve"> - правило в процедуре банкротства, согласно которому </w:t>
            </w:r>
            <w:r w:rsidRPr="00E20160">
              <w:rPr>
                <w:rFonts w:ascii="Times New Roman" w:hAnsi="Times New Roman" w:cs="Times New Roman"/>
                <w:color w:val="000000" w:themeColor="text1"/>
                <w:sz w:val="28"/>
                <w:szCs w:val="28"/>
              </w:rPr>
              <w:lastRenderedPageBreak/>
              <w:t>задолженность, прежде всего, полностью выплачивается крупнейшим кредиторам, и только затем какие-либо выплаты получают менее значительные кредиторы.</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Абсорбция</w:t>
            </w:r>
            <w:r w:rsidRPr="00E20160">
              <w:rPr>
                <w:rFonts w:ascii="Times New Roman" w:hAnsi="Times New Roman" w:cs="Times New Roman"/>
                <w:color w:val="000000" w:themeColor="text1"/>
                <w:sz w:val="28"/>
                <w:szCs w:val="28"/>
              </w:rPr>
              <w:t xml:space="preserve"> - в страховании - действие, при котором одна страховая компания (поглощающая) принимает совокупные активы и пассивы другой (поглощаемой) страховой компании…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Абстрактность векселя</w:t>
            </w:r>
            <w:r w:rsidRPr="00E20160">
              <w:rPr>
                <w:rFonts w:ascii="Times New Roman" w:hAnsi="Times New Roman" w:cs="Times New Roman"/>
                <w:color w:val="000000" w:themeColor="text1"/>
                <w:sz w:val="28"/>
                <w:szCs w:val="28"/>
              </w:rPr>
              <w:t xml:space="preserve"> - свойство независимости юридической силы векселя от наличия, отсутствия и содержания основания выдачи векселя. Должник по векселю не может противопоставить добросовестному кредитору по нему возражения…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Абстрактный конституционный надзор</w:t>
            </w:r>
            <w:r w:rsidRPr="00E20160">
              <w:rPr>
                <w:rFonts w:ascii="Times New Roman" w:hAnsi="Times New Roman" w:cs="Times New Roman"/>
                <w:color w:val="000000" w:themeColor="text1"/>
                <w:sz w:val="28"/>
                <w:szCs w:val="28"/>
              </w:rPr>
              <w:t xml:space="preserve"> - конституционный надзор, который осуществляется по инициативе одного из уполномоченных субъектов без конкретного повода.</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Абстракция</w:t>
            </w:r>
            <w:r w:rsidRPr="00E20160">
              <w:rPr>
                <w:rFonts w:ascii="Times New Roman" w:hAnsi="Times New Roman" w:cs="Times New Roman"/>
                <w:color w:val="000000" w:themeColor="text1"/>
                <w:sz w:val="28"/>
                <w:szCs w:val="28"/>
              </w:rPr>
              <w:t xml:space="preserve"> - упрощение экономического анализа посредством исключения из него некоторых экономических и неэкономических факторов, которые в конкретном анализе не играют определяющей роли и могут быть опущены в целях получения более четкой картины…</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Авалированный вексель</w:t>
            </w:r>
            <w:r w:rsidRPr="00E20160">
              <w:rPr>
                <w:rFonts w:ascii="Times New Roman" w:hAnsi="Times New Roman" w:cs="Times New Roman"/>
                <w:color w:val="000000" w:themeColor="text1"/>
                <w:sz w:val="28"/>
                <w:szCs w:val="28"/>
              </w:rPr>
              <w:t xml:space="preserve"> - вексель, содержащий аваль. Аваль увеличивает надежность векселя.</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Авалист</w:t>
            </w:r>
            <w:r w:rsidRPr="00E20160">
              <w:rPr>
                <w:rFonts w:ascii="Times New Roman" w:hAnsi="Times New Roman" w:cs="Times New Roman"/>
                <w:color w:val="000000" w:themeColor="text1"/>
                <w:sz w:val="28"/>
                <w:szCs w:val="28"/>
              </w:rPr>
              <w:t xml:space="preserve"> - лицо, совершившее аваль; гарантирующее оплату векселя. Часто авалистом выступает банк. Авалист принимает на себя ответственность перед владельцем векселя за выполнение обязательств любым из обязанных по векселю лиц: акцептантом…</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Аваль</w:t>
            </w:r>
            <w:r w:rsidRPr="00E20160">
              <w:rPr>
                <w:rFonts w:ascii="Times New Roman" w:hAnsi="Times New Roman" w:cs="Times New Roman"/>
                <w:color w:val="000000" w:themeColor="text1"/>
                <w:sz w:val="28"/>
                <w:szCs w:val="28"/>
              </w:rPr>
              <w:t xml:space="preserve"> - надпись на векселе, которая индоссирует или гарантирует вексель. Аваль выражается словами "считать за аваль", "как поручитель", "как гарант" и т.п. Аваль проставляется на лицевой стороне векселя или на добавочном листе - аллонже.</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Авальный кредит</w:t>
            </w:r>
            <w:r w:rsidRPr="00E20160">
              <w:rPr>
                <w:rFonts w:ascii="Times New Roman" w:hAnsi="Times New Roman" w:cs="Times New Roman"/>
                <w:color w:val="000000" w:themeColor="text1"/>
                <w:sz w:val="28"/>
                <w:szCs w:val="28"/>
              </w:rPr>
              <w:t xml:space="preserve"> - форма кредита, при которой банк берет на себя ответственность по обязательствам клиента в форме поручительства по кредиту, платежам, поставкам и т.п.</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Аванс</w:t>
            </w:r>
            <w:r w:rsidRPr="00E20160">
              <w:rPr>
                <w:rFonts w:ascii="Times New Roman" w:hAnsi="Times New Roman" w:cs="Times New Roman"/>
                <w:color w:val="000000" w:themeColor="text1"/>
                <w:sz w:val="28"/>
                <w:szCs w:val="28"/>
              </w:rPr>
              <w:t xml:space="preserve"> - денежная сумма или другая имущественная ценность, выдаваемая или перечисляемая в счет предстоящих платежей за материальные ценности, выполнение работ, оказание услуг и др.</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Авансирование бизнеса</w:t>
            </w:r>
            <w:r w:rsidRPr="00E20160">
              <w:rPr>
                <w:rFonts w:ascii="Times New Roman" w:hAnsi="Times New Roman" w:cs="Times New Roman"/>
                <w:color w:val="000000" w:themeColor="text1"/>
                <w:sz w:val="28"/>
                <w:szCs w:val="28"/>
              </w:rPr>
              <w:t xml:space="preserve"> - привлечение денежных средств на осуществление бизнес-проектов и бизнес-операций до их реализации. Авансирование может осуществляться заказчиком проекта, потенциальным покупателем, импортером, государственными органами…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Авансированная страховая премия</w:t>
            </w:r>
            <w:r w:rsidRPr="00E20160">
              <w:rPr>
                <w:rFonts w:ascii="Times New Roman" w:hAnsi="Times New Roman" w:cs="Times New Roman"/>
                <w:color w:val="000000" w:themeColor="text1"/>
                <w:sz w:val="28"/>
                <w:szCs w:val="28"/>
              </w:rPr>
              <w:t xml:space="preserve"> - премия, собираемая страховщиком до наступления даты ее внесения.</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Авансированный капитал</w:t>
            </w:r>
            <w:r w:rsidRPr="00E20160">
              <w:rPr>
                <w:rFonts w:ascii="Times New Roman" w:hAnsi="Times New Roman" w:cs="Times New Roman"/>
                <w:color w:val="000000" w:themeColor="text1"/>
                <w:sz w:val="28"/>
                <w:szCs w:val="28"/>
              </w:rPr>
              <w:t xml:space="preserve"> - денежный капитал, предназначенный для приобретения средств производства, организации дела, осуществления бизнес-проектов. Авансированный капитал аккумулируется на этапе образования или активизации деятельности предприятия.</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Авансовая закупка</w:t>
            </w:r>
            <w:r w:rsidRPr="00E20160">
              <w:rPr>
                <w:rFonts w:ascii="Times New Roman" w:hAnsi="Times New Roman" w:cs="Times New Roman"/>
                <w:color w:val="000000" w:themeColor="text1"/>
                <w:sz w:val="28"/>
                <w:szCs w:val="28"/>
              </w:rPr>
              <w:t xml:space="preserve"> - форма встречной торговли; способ экспортного </w:t>
            </w:r>
            <w:r w:rsidRPr="00E20160">
              <w:rPr>
                <w:rFonts w:ascii="Times New Roman" w:hAnsi="Times New Roman" w:cs="Times New Roman"/>
                <w:color w:val="000000" w:themeColor="text1"/>
                <w:sz w:val="28"/>
                <w:szCs w:val="28"/>
              </w:rPr>
              <w:lastRenderedPageBreak/>
              <w:t>финансирования контрагента, применяемый в тех случаях, когда экспортер не имеет достаточных средств для оплаты требуемых по импорту товаров…</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Авансовые карточки</w:t>
            </w:r>
            <w:r w:rsidRPr="00E20160">
              <w:rPr>
                <w:rFonts w:ascii="Times New Roman" w:hAnsi="Times New Roman" w:cs="Times New Roman"/>
                <w:color w:val="000000" w:themeColor="text1"/>
                <w:sz w:val="28"/>
                <w:szCs w:val="28"/>
              </w:rPr>
              <w:t xml:space="preserve"> - предоплаченные карты по которым можно получить определенный комплекс услуг. Авансовые карточки используется операторами телефонной связи и интернет-провайдерами.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Авансовый вексель</w:t>
            </w:r>
            <w:r w:rsidRPr="00E20160">
              <w:rPr>
                <w:rFonts w:ascii="Times New Roman" w:hAnsi="Times New Roman" w:cs="Times New Roman"/>
                <w:color w:val="000000" w:themeColor="text1"/>
                <w:sz w:val="28"/>
                <w:szCs w:val="28"/>
              </w:rPr>
              <w:t xml:space="preserve"> - переводной вексель, трассированный (выданный) на лицо, которое в момент выдачи векселя не является должником векселедателя и не имеет основания для его оплаты…</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Авансовый взнос</w:t>
            </w:r>
            <w:r w:rsidRPr="00E20160">
              <w:rPr>
                <w:rFonts w:ascii="Times New Roman" w:hAnsi="Times New Roman" w:cs="Times New Roman"/>
                <w:color w:val="000000" w:themeColor="text1"/>
                <w:sz w:val="28"/>
                <w:szCs w:val="28"/>
              </w:rPr>
              <w:t xml:space="preserve"> - платеж, вносимый судовладельцем в клуб взаимного страхования. Из авансовых взносов образуется страховой фонд, расходуемый клубом на оплату претензий в связи с морскими предприятиями.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Аванс срочный</w:t>
            </w:r>
            <w:r w:rsidRPr="00E20160">
              <w:rPr>
                <w:rFonts w:ascii="Times New Roman" w:hAnsi="Times New Roman" w:cs="Times New Roman"/>
                <w:color w:val="000000" w:themeColor="text1"/>
                <w:sz w:val="28"/>
                <w:szCs w:val="28"/>
              </w:rPr>
              <w:t xml:space="preserve"> - процентный кредит, который должен быть возвращен кредитору в оговоренный срок с предварительным уведомлением.</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Аванс фрахта</w:t>
            </w:r>
            <w:r w:rsidRPr="00E20160">
              <w:rPr>
                <w:rFonts w:ascii="Times New Roman" w:hAnsi="Times New Roman" w:cs="Times New Roman"/>
                <w:color w:val="000000" w:themeColor="text1"/>
                <w:sz w:val="28"/>
                <w:szCs w:val="28"/>
              </w:rPr>
              <w:t xml:space="preserve"> - часть фрахта, авансируемая грузоотправителем на оплату судовых расходов в порту погрузки. Аванс фрахта выдается по требованию капитана. Сумма аванса вносится в коносамент и удерживается из фрахта…</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Аварийная оговорка</w:t>
            </w:r>
            <w:r w:rsidRPr="00E20160">
              <w:rPr>
                <w:rFonts w:ascii="Times New Roman" w:hAnsi="Times New Roman" w:cs="Times New Roman"/>
                <w:color w:val="000000" w:themeColor="text1"/>
                <w:sz w:val="28"/>
                <w:szCs w:val="28"/>
              </w:rPr>
              <w:t xml:space="preserve"> - оговорка о франшизе. Содержится в большинстве серий стандартных страховых оговорок по судам и грузам. В полисах по неморскому страхованию в аварийной оговорке обычно указывается…</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Аварийная партия -</w:t>
            </w:r>
            <w:r w:rsidRPr="00E20160">
              <w:rPr>
                <w:rFonts w:ascii="Times New Roman" w:hAnsi="Times New Roman" w:cs="Times New Roman"/>
                <w:color w:val="000000" w:themeColor="text1"/>
                <w:sz w:val="28"/>
                <w:szCs w:val="28"/>
              </w:rPr>
              <w:t xml:space="preserve"> группа членов экипажа, создаваемая для ведения борьбы за живучесть корабля и его технических средств. В обязанности членов аварийной партии входит: - заделка пробоин корпуса корабля и трубопроводов; - сращивание перебитых кабелей…</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Аварийная струбцина</w:t>
            </w:r>
            <w:r w:rsidRPr="00E20160">
              <w:rPr>
                <w:rFonts w:ascii="Times New Roman" w:hAnsi="Times New Roman" w:cs="Times New Roman"/>
                <w:color w:val="000000" w:themeColor="text1"/>
                <w:sz w:val="28"/>
                <w:szCs w:val="28"/>
              </w:rPr>
              <w:t xml:space="preserve"> - устройство для крепления на пробоине жестких пластырей, деревянных щитов и др.</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Аварийное оповещение</w:t>
            </w:r>
            <w:r w:rsidRPr="00E20160">
              <w:rPr>
                <w:rFonts w:ascii="Times New Roman" w:hAnsi="Times New Roman" w:cs="Times New Roman"/>
                <w:color w:val="000000" w:themeColor="text1"/>
                <w:sz w:val="28"/>
                <w:szCs w:val="28"/>
              </w:rPr>
              <w:t xml:space="preserve"> - в РФ - обслуживание воздушного движения, предоставляемое с целью уведомления соответствующих служб и организаций о воздушных судах, нуждающихся в помощи поисково-спасательных служб…</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Аварийное происшествие</w:t>
            </w:r>
            <w:r w:rsidRPr="00E20160">
              <w:rPr>
                <w:rFonts w:ascii="Times New Roman" w:hAnsi="Times New Roman" w:cs="Times New Roman"/>
                <w:color w:val="000000" w:themeColor="text1"/>
                <w:sz w:val="28"/>
                <w:szCs w:val="28"/>
              </w:rPr>
              <w:t xml:space="preserve"> - в РФ - - аварийный случай на судне, в результате которого произошло повреждение судна, приведшее к потере мореходности и требующее не менее 48 часов на исправление повреждения; - повреждение берегового сооружения судном…</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Аварийные брусья</w:t>
            </w:r>
            <w:r w:rsidRPr="00E20160">
              <w:rPr>
                <w:rFonts w:ascii="Times New Roman" w:hAnsi="Times New Roman" w:cs="Times New Roman"/>
                <w:color w:val="000000" w:themeColor="text1"/>
                <w:sz w:val="28"/>
                <w:szCs w:val="28"/>
              </w:rPr>
              <w:t xml:space="preserve"> - деревянные (сосновые) брусья, предназначенные для подкрепления переборок, водонепроницаемых закрытий, пластырей и т.п.</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Аварийные доски</w:t>
            </w:r>
            <w:r w:rsidRPr="00E20160">
              <w:rPr>
                <w:rFonts w:ascii="Times New Roman" w:hAnsi="Times New Roman" w:cs="Times New Roman"/>
                <w:color w:val="000000" w:themeColor="text1"/>
                <w:sz w:val="28"/>
                <w:szCs w:val="28"/>
              </w:rPr>
              <w:t xml:space="preserve"> - сосновые доски, служащие для изготовления жестких пластырей, щитов, опалубки для бетонирования пробоин и т.п.</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Аварийные случаи на морском транспорте</w:t>
            </w:r>
            <w:r w:rsidRPr="00E20160">
              <w:rPr>
                <w:rFonts w:ascii="Times New Roman" w:hAnsi="Times New Roman" w:cs="Times New Roman"/>
                <w:color w:val="000000" w:themeColor="text1"/>
                <w:sz w:val="28"/>
                <w:szCs w:val="28"/>
              </w:rPr>
              <w:t xml:space="preserve"> - кораблекрушение, авария, аварийное происшествие в результате морских опасностей или человеческого фактора. По материалам расследования аварийного случая составляется заключение…</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Аварийный бонд</w:t>
            </w:r>
            <w:r w:rsidRPr="00E20160">
              <w:rPr>
                <w:rFonts w:ascii="Times New Roman" w:hAnsi="Times New Roman" w:cs="Times New Roman"/>
                <w:color w:val="000000" w:themeColor="text1"/>
                <w:sz w:val="28"/>
                <w:szCs w:val="28"/>
              </w:rPr>
              <w:t xml:space="preserve"> - письменное обязательство грузополучателя оплатить причитающуюся с него долю общей аварии согласно диспаши. Аварийный бонд подписывают до начала сдачи груза получателем.</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Аварийный взнос</w:t>
            </w:r>
            <w:r w:rsidRPr="00E20160">
              <w:rPr>
                <w:rFonts w:ascii="Times New Roman" w:hAnsi="Times New Roman" w:cs="Times New Roman"/>
                <w:color w:val="000000" w:themeColor="text1"/>
                <w:sz w:val="28"/>
                <w:szCs w:val="28"/>
              </w:rPr>
              <w:t xml:space="preserve"> - часть убытка, падающая на конкретного участника </w:t>
            </w:r>
            <w:r w:rsidRPr="00E20160">
              <w:rPr>
                <w:rFonts w:ascii="Times New Roman" w:hAnsi="Times New Roman" w:cs="Times New Roman"/>
                <w:color w:val="000000" w:themeColor="text1"/>
                <w:sz w:val="28"/>
                <w:szCs w:val="28"/>
              </w:rPr>
              <w:lastRenderedPageBreak/>
              <w:t>расходов по общей аварии и соразмерная стоимости принадлежащего ему имущества (судна, груза или фрахта).</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Аварийный комиссар</w:t>
            </w:r>
            <w:r w:rsidRPr="00E20160">
              <w:rPr>
                <w:rFonts w:ascii="Times New Roman" w:hAnsi="Times New Roman" w:cs="Times New Roman"/>
                <w:color w:val="000000" w:themeColor="text1"/>
                <w:sz w:val="28"/>
                <w:szCs w:val="28"/>
              </w:rPr>
              <w:t xml:space="preserve"> - физическое или юридическое лицо уполномоченное страховщиком. Имя, почтовый и телеграфный адрес аварийного комиссара указываются страховщиком в страховом сертификате или в полисе.</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Аварийный сертификат</w:t>
            </w:r>
            <w:r w:rsidRPr="00E20160">
              <w:rPr>
                <w:rFonts w:ascii="Times New Roman" w:hAnsi="Times New Roman" w:cs="Times New Roman"/>
                <w:color w:val="000000" w:themeColor="text1"/>
                <w:sz w:val="28"/>
                <w:szCs w:val="28"/>
              </w:rPr>
              <w:t xml:space="preserve"> - документ, подтверждающий характер, размер и причины убытка в застрахованном имуществе. Аварийный сертификат составляется аварийным комиссаром (аджастером) и выдается заинтересованному лицу…</w:t>
            </w:r>
          </w:p>
          <w:p w:rsidR="00B76EDF" w:rsidRPr="00CD3E0B" w:rsidRDefault="00B76EDF" w:rsidP="00112799">
            <w:pPr>
              <w:jc w:val="both"/>
              <w:rPr>
                <w:color w:val="000000" w:themeColor="text1"/>
                <w:sz w:val="28"/>
                <w:szCs w:val="28"/>
              </w:rPr>
            </w:pPr>
            <w:r w:rsidRPr="00CD3E0B">
              <w:rPr>
                <w:b/>
                <w:bCs/>
                <w:color w:val="000000" w:themeColor="text1"/>
                <w:sz w:val="28"/>
                <w:szCs w:val="28"/>
              </w:rPr>
              <w:t>Анализ</w:t>
            </w:r>
            <w:r w:rsidRPr="00CD3E0B">
              <w:rPr>
                <w:color w:val="000000" w:themeColor="text1"/>
                <w:sz w:val="28"/>
                <w:szCs w:val="28"/>
              </w:rPr>
              <w:t xml:space="preserve"> (</w:t>
            </w:r>
            <w:hyperlink r:id="rId7" w:tooltip="Древнегреческий язык" w:history="1">
              <w:r w:rsidRPr="00CD3E0B">
                <w:rPr>
                  <w:rStyle w:val="a4"/>
                  <w:color w:val="000000" w:themeColor="text1"/>
                  <w:sz w:val="28"/>
                  <w:szCs w:val="28"/>
                  <w:u w:val="none"/>
                </w:rPr>
                <w:t>др.-греч.</w:t>
              </w:r>
            </w:hyperlink>
            <w:r w:rsidRPr="00CD3E0B">
              <w:rPr>
                <w:color w:val="000000" w:themeColor="text1"/>
                <w:sz w:val="28"/>
                <w:szCs w:val="28"/>
              </w:rPr>
              <w:t xml:space="preserve"> </w:t>
            </w:r>
            <w:r w:rsidRPr="00CD3E0B">
              <w:rPr>
                <w:rFonts w:ascii="Tahoma" w:hAnsi="Tahoma"/>
                <w:color w:val="000000" w:themeColor="text1"/>
                <w:sz w:val="28"/>
                <w:szCs w:val="28"/>
              </w:rPr>
              <w:t>ἀ</w:t>
            </w:r>
            <w:r w:rsidRPr="00CD3E0B">
              <w:rPr>
                <w:color w:val="000000" w:themeColor="text1"/>
                <w:sz w:val="28"/>
                <w:szCs w:val="28"/>
              </w:rPr>
              <w:t>νάλυσις — разложение, расчленение) — операция мысленного или реального расчленения целого (вещи, свойства, процесса или отношения между предметами) на составные части, выполняемая в процессе познания или предметно-практической деятельности человека.</w:t>
            </w:r>
          </w:p>
          <w:p w:rsidR="00E20160" w:rsidRPr="00E20160" w:rsidRDefault="00B76EDF" w:rsidP="00112799">
            <w:pPr>
              <w:pStyle w:val="a7"/>
              <w:jc w:val="both"/>
              <w:rPr>
                <w:rStyle w:val="text"/>
                <w:rFonts w:ascii="Times New Roman" w:hAnsi="Times New Roman" w:cs="Times New Roman"/>
                <w:color w:val="000000" w:themeColor="text1"/>
                <w:sz w:val="28"/>
                <w:szCs w:val="28"/>
              </w:rPr>
            </w:pPr>
            <w:r w:rsidRPr="00E20160">
              <w:rPr>
                <w:rStyle w:val="text"/>
                <w:rFonts w:ascii="Times New Roman" w:hAnsi="Times New Roman" w:cs="Times New Roman"/>
                <w:b/>
                <w:bCs/>
                <w:color w:val="000000" w:themeColor="text1"/>
                <w:sz w:val="28"/>
                <w:szCs w:val="28"/>
              </w:rPr>
              <w:t xml:space="preserve">Активы </w:t>
            </w:r>
            <w:r w:rsidRPr="00E20160">
              <w:rPr>
                <w:rStyle w:val="text"/>
                <w:rFonts w:ascii="Times New Roman" w:hAnsi="Times New Roman" w:cs="Times New Roman"/>
                <w:color w:val="000000" w:themeColor="text1"/>
                <w:sz w:val="28"/>
                <w:szCs w:val="28"/>
              </w:rPr>
              <w:t xml:space="preserve">- вся ваша собственность, имеющая цену. Ваши личные активы (не считая ваших способностей) — это деньги, которые вы имеете в своем кармане или банке, все, чем вы владеете, включая любые ценные бумаги, собственность, любую часть дома, мебель, домашнее оборудование, а также различные другие вещи, которыми вы лично владеете. </w:t>
            </w:r>
          </w:p>
          <w:p w:rsidR="001913D4" w:rsidRDefault="00E20160" w:rsidP="00112799">
            <w:pPr>
              <w:pStyle w:val="a7"/>
              <w:jc w:val="both"/>
              <w:rPr>
                <w:rStyle w:val="text"/>
                <w:rFonts w:ascii="Times New Roman" w:hAnsi="Times New Roman" w:cs="Times New Roman"/>
                <w:color w:val="000000" w:themeColor="text1"/>
                <w:sz w:val="28"/>
                <w:szCs w:val="28"/>
              </w:rPr>
            </w:pPr>
            <w:r w:rsidRPr="00E20160">
              <w:rPr>
                <w:rStyle w:val="text"/>
                <w:rFonts w:ascii="Times New Roman" w:hAnsi="Times New Roman" w:cs="Times New Roman"/>
                <w:b/>
                <w:color w:val="000000" w:themeColor="text1"/>
                <w:sz w:val="28"/>
                <w:szCs w:val="28"/>
              </w:rPr>
              <w:t xml:space="preserve">Активы </w:t>
            </w:r>
            <w:r w:rsidR="00B76EDF" w:rsidRPr="00E20160">
              <w:rPr>
                <w:rStyle w:val="text"/>
                <w:rFonts w:ascii="Times New Roman" w:hAnsi="Times New Roman" w:cs="Times New Roman"/>
                <w:b/>
                <w:color w:val="000000" w:themeColor="text1"/>
                <w:sz w:val="28"/>
                <w:szCs w:val="28"/>
              </w:rPr>
              <w:t>компании</w:t>
            </w:r>
            <w:r w:rsidRPr="00E20160">
              <w:rPr>
                <w:rStyle w:val="text"/>
                <w:rFonts w:ascii="Times New Roman" w:hAnsi="Times New Roman" w:cs="Times New Roman"/>
                <w:color w:val="000000" w:themeColor="text1"/>
                <w:sz w:val="28"/>
                <w:szCs w:val="28"/>
              </w:rPr>
              <w:t xml:space="preserve"> — </w:t>
            </w:r>
            <w:r w:rsidR="00B76EDF" w:rsidRPr="00E20160">
              <w:rPr>
                <w:rStyle w:val="text"/>
                <w:rFonts w:ascii="Times New Roman" w:hAnsi="Times New Roman" w:cs="Times New Roman"/>
                <w:color w:val="000000" w:themeColor="text1"/>
                <w:sz w:val="28"/>
                <w:szCs w:val="28"/>
              </w:rPr>
              <w:t xml:space="preserve">примерно то же самое: </w:t>
            </w:r>
          </w:p>
          <w:p w:rsidR="00E20160" w:rsidRPr="00E20160" w:rsidRDefault="00B76EDF" w:rsidP="00112799">
            <w:pPr>
              <w:pStyle w:val="a7"/>
              <w:jc w:val="both"/>
              <w:rPr>
                <w:rStyle w:val="text"/>
                <w:rFonts w:ascii="Times New Roman" w:hAnsi="Times New Roman" w:cs="Times New Roman"/>
                <w:color w:val="000000" w:themeColor="text1"/>
                <w:sz w:val="28"/>
                <w:szCs w:val="28"/>
              </w:rPr>
            </w:pPr>
            <w:r w:rsidRPr="00E20160">
              <w:rPr>
                <w:rStyle w:val="text"/>
                <w:rFonts w:ascii="Times New Roman" w:hAnsi="Times New Roman" w:cs="Times New Roman"/>
                <w:color w:val="000000" w:themeColor="text1"/>
                <w:sz w:val="28"/>
                <w:szCs w:val="28"/>
              </w:rPr>
              <w:t>деньги в банке, счета к получению, ценные бумаги, записанные на имя вашей компании, недвижимость или здания, оборудование, готовый товар на продажу или полуфабрикаты, сырье, материалы и все, имеющее стоимость и принадле¬жащее вашей компании.</w:t>
            </w:r>
          </w:p>
          <w:p w:rsidR="00E20160" w:rsidRPr="00E20160" w:rsidRDefault="00B76EDF" w:rsidP="00112799">
            <w:pPr>
              <w:pStyle w:val="a7"/>
              <w:jc w:val="both"/>
              <w:rPr>
                <w:rStyle w:val="text"/>
                <w:rFonts w:ascii="Times New Roman" w:hAnsi="Times New Roman" w:cs="Times New Roman"/>
                <w:color w:val="000000" w:themeColor="text1"/>
                <w:sz w:val="28"/>
                <w:szCs w:val="28"/>
              </w:rPr>
            </w:pPr>
            <w:r w:rsidRPr="00E20160">
              <w:rPr>
                <w:rStyle w:val="text"/>
                <w:rFonts w:ascii="Times New Roman" w:hAnsi="Times New Roman" w:cs="Times New Roman"/>
                <w:b/>
                <w:bCs/>
                <w:color w:val="000000" w:themeColor="text1"/>
                <w:sz w:val="28"/>
                <w:szCs w:val="28"/>
              </w:rPr>
              <w:t xml:space="preserve">Акции </w:t>
            </w:r>
            <w:r w:rsidRPr="00E20160">
              <w:rPr>
                <w:rStyle w:val="text"/>
                <w:rFonts w:ascii="Times New Roman" w:hAnsi="Times New Roman" w:cs="Times New Roman"/>
                <w:color w:val="000000" w:themeColor="text1"/>
                <w:sz w:val="28"/>
                <w:szCs w:val="28"/>
              </w:rPr>
              <w:t xml:space="preserve">- это права на владение бизнесом, которые находятся в собственности их держателей. Существуют различные типы акций, которые предполагают на¬личие различных прав, например акции, дающие право голоса их владельцу. </w:t>
            </w:r>
            <w:r w:rsidRPr="00E20160">
              <w:rPr>
                <w:rFonts w:ascii="Times New Roman" w:hAnsi="Times New Roman" w:cs="Times New Roman"/>
                <w:color w:val="000000" w:themeColor="text1"/>
                <w:sz w:val="28"/>
                <w:szCs w:val="28"/>
              </w:rPr>
              <w:br/>
            </w:r>
            <w:r w:rsidRPr="00E20160">
              <w:rPr>
                <w:rStyle w:val="text"/>
                <w:rFonts w:ascii="Times New Roman" w:hAnsi="Times New Roman" w:cs="Times New Roman"/>
                <w:b/>
                <w:bCs/>
                <w:color w:val="000000" w:themeColor="text1"/>
                <w:sz w:val="28"/>
                <w:szCs w:val="28"/>
              </w:rPr>
              <w:t xml:space="preserve">Амортизация </w:t>
            </w:r>
            <w:r w:rsidRPr="00E20160">
              <w:rPr>
                <w:rStyle w:val="text"/>
                <w:rFonts w:ascii="Times New Roman" w:hAnsi="Times New Roman" w:cs="Times New Roman"/>
                <w:color w:val="000000" w:themeColor="text1"/>
                <w:sz w:val="28"/>
                <w:szCs w:val="28"/>
              </w:rPr>
              <w:t>- уменьшение стоимости в связи со старением или износом. Все оборудование, которое вы покупаете для ведения бизнеса, изнашивается, и стоимость его по¬стоянно уменьшается в ходе использования. Амортизация — это естественные издержки ведения бизнеса, которые необходимо принимать во внимание.</w:t>
            </w:r>
          </w:p>
          <w:p w:rsidR="005B7EFE" w:rsidRDefault="00B76EDF" w:rsidP="00112799">
            <w:pPr>
              <w:pStyle w:val="a7"/>
              <w:jc w:val="both"/>
              <w:rPr>
                <w:rStyle w:val="text"/>
                <w:rFonts w:ascii="Times New Roman" w:hAnsi="Times New Roman" w:cs="Times New Roman"/>
                <w:color w:val="000000" w:themeColor="text1"/>
                <w:sz w:val="28"/>
                <w:szCs w:val="28"/>
              </w:rPr>
            </w:pPr>
            <w:r w:rsidRPr="00E20160">
              <w:rPr>
                <w:rStyle w:val="text"/>
                <w:rFonts w:ascii="Times New Roman" w:hAnsi="Times New Roman" w:cs="Times New Roman"/>
                <w:b/>
                <w:bCs/>
                <w:color w:val="000000" w:themeColor="text1"/>
                <w:sz w:val="28"/>
                <w:szCs w:val="28"/>
              </w:rPr>
              <w:t xml:space="preserve">Аренда </w:t>
            </w:r>
            <w:r w:rsidRPr="00E20160">
              <w:rPr>
                <w:rStyle w:val="text"/>
                <w:rFonts w:ascii="Times New Roman" w:hAnsi="Times New Roman" w:cs="Times New Roman"/>
                <w:color w:val="000000" w:themeColor="text1"/>
                <w:sz w:val="28"/>
                <w:szCs w:val="28"/>
              </w:rPr>
              <w:t xml:space="preserve">- долгосрочное соглашение. Договор на взаимовыгодной основе между арендода¬телем и арендатором. Договор дает гарантию арендодателю в том, что его соб¬ственность будет арендована, а арендатору — что именно ему будет сдана в аренду собственность арендодателя. </w:t>
            </w:r>
          </w:p>
          <w:p w:rsidR="005752A9" w:rsidRPr="00E20160" w:rsidRDefault="005752A9"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Автоматизированные котировки Национальной ассоциации дилеров по ценным бумагам» («НАСДАК»).</w:t>
            </w:r>
            <w:r w:rsidRPr="00E20160">
              <w:rPr>
                <w:rFonts w:ascii="Times New Roman" w:hAnsi="Times New Roman" w:cs="Times New Roman"/>
                <w:color w:val="000000" w:themeColor="text1"/>
                <w:sz w:val="28"/>
                <w:szCs w:val="28"/>
              </w:rPr>
              <w:t xml:space="preserve">Автоматизированная информационная система, обеспечивающая брокеров и дилеров внебиржевыми котировками цен по приблизительно 5000 ценным бумагам, наиболее активно обращающимся на рынке. </w:t>
            </w:r>
          </w:p>
          <w:p w:rsidR="005752A9" w:rsidRPr="00E20160" w:rsidRDefault="00B63706" w:rsidP="00112799">
            <w:pPr>
              <w:pStyle w:val="a7"/>
              <w:jc w:val="both"/>
              <w:rPr>
                <w:rFonts w:ascii="Times New Roman" w:hAnsi="Times New Roman" w:cs="Times New Roman"/>
                <w:color w:val="000000" w:themeColor="text1"/>
                <w:sz w:val="28"/>
                <w:szCs w:val="28"/>
              </w:rPr>
            </w:pPr>
            <w:hyperlink r:id="rId8" w:history="1">
              <w:r w:rsidR="005752A9" w:rsidRPr="00E20160">
                <w:rPr>
                  <w:rStyle w:val="a5"/>
                  <w:rFonts w:ascii="Times New Roman" w:hAnsi="Times New Roman" w:cs="Times New Roman"/>
                  <w:color w:val="000000" w:themeColor="text1"/>
                  <w:sz w:val="28"/>
                  <w:szCs w:val="28"/>
                </w:rPr>
                <w:t>Аккредитив</w:t>
              </w:r>
            </w:hyperlink>
            <w:r w:rsidR="005752A9" w:rsidRPr="00E20160">
              <w:rPr>
                <w:rFonts w:ascii="Times New Roman" w:hAnsi="Times New Roman" w:cs="Times New Roman"/>
                <w:color w:val="000000" w:themeColor="text1"/>
                <w:sz w:val="28"/>
                <w:szCs w:val="28"/>
              </w:rPr>
              <w:t xml:space="preserve"> является строгим обязательством банка выплатить продавцу за счет покупателя определенную сумму, если продавец представит в установленный срок документы об исполнении договорных обязательств со своей стороны. </w:t>
            </w:r>
          </w:p>
          <w:p w:rsidR="005752A9" w:rsidRPr="00E20160" w:rsidRDefault="005752A9"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lastRenderedPageBreak/>
              <w:t>Акционерное общество</w:t>
            </w:r>
            <w:r w:rsidRPr="00E20160">
              <w:rPr>
                <w:rFonts w:ascii="Times New Roman" w:hAnsi="Times New Roman" w:cs="Times New Roman"/>
                <w:color w:val="000000" w:themeColor="text1"/>
                <w:sz w:val="28"/>
                <w:szCs w:val="28"/>
              </w:rPr>
              <w:t xml:space="preserve"> – это общество, уставный капитал которого разделен на определенное число акций; участники акционерного общества (акционеры) не отвечают по его обязательствам и несут риск убытков, возникающих в процессе деятельности общества, только в пределах стоимости принадлежащих им акций. </w:t>
            </w:r>
          </w:p>
          <w:p w:rsidR="005752A9" w:rsidRPr="00E20160" w:rsidRDefault="005752A9"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Акционерный капитал</w:t>
            </w:r>
            <w:r w:rsidR="00112799">
              <w:rPr>
                <w:rFonts w:ascii="Times New Roman" w:hAnsi="Times New Roman" w:cs="Times New Roman"/>
                <w:b/>
                <w:bCs/>
                <w:color w:val="000000" w:themeColor="text1"/>
                <w:sz w:val="28"/>
                <w:szCs w:val="28"/>
              </w:rPr>
              <w:t xml:space="preserve"> - </w:t>
            </w:r>
            <w:r w:rsidRPr="00E20160">
              <w:rPr>
                <w:rFonts w:ascii="Times New Roman" w:hAnsi="Times New Roman" w:cs="Times New Roman"/>
                <w:color w:val="000000" w:themeColor="text1"/>
                <w:sz w:val="28"/>
                <w:szCs w:val="28"/>
              </w:rPr>
              <w:t xml:space="preserve">Владение акциями, находящимися в активах корпорации. </w:t>
            </w:r>
          </w:p>
          <w:p w:rsidR="005752A9" w:rsidRPr="00E20160" w:rsidRDefault="005752A9"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Американская фондовая биржа</w:t>
            </w:r>
            <w:r w:rsidR="00112799">
              <w:rPr>
                <w:rFonts w:ascii="Times New Roman" w:hAnsi="Times New Roman" w:cs="Times New Roman"/>
                <w:color w:val="000000" w:themeColor="text1"/>
                <w:sz w:val="28"/>
                <w:szCs w:val="28"/>
              </w:rPr>
              <w:t>-</w:t>
            </w:r>
            <w:r w:rsidRPr="00E20160">
              <w:rPr>
                <w:rFonts w:ascii="Times New Roman" w:hAnsi="Times New Roman" w:cs="Times New Roman"/>
                <w:color w:val="000000" w:themeColor="text1"/>
                <w:sz w:val="28"/>
                <w:szCs w:val="28"/>
              </w:rPr>
              <w:t xml:space="preserve"> Одна из ведущих фондовых бирж в Соединенных Штатах. В основном состоит из акций и облигаций небольших и средних компаний в отличие от Нью-Йоркской фондовой биржи, на которой котируются акции крупных корпораций. </w:t>
            </w:r>
          </w:p>
          <w:p w:rsidR="005752A9" w:rsidRPr="00E20160" w:rsidRDefault="00B63706" w:rsidP="00112799">
            <w:pPr>
              <w:pStyle w:val="a7"/>
              <w:jc w:val="both"/>
              <w:rPr>
                <w:rFonts w:ascii="Times New Roman" w:hAnsi="Times New Roman" w:cs="Times New Roman"/>
                <w:color w:val="000000" w:themeColor="text1"/>
                <w:sz w:val="28"/>
                <w:szCs w:val="28"/>
              </w:rPr>
            </w:pPr>
            <w:hyperlink r:id="rId9" w:tgtFrame="_blank" w:history="1">
              <w:r w:rsidR="005752A9" w:rsidRPr="00E20160">
                <w:rPr>
                  <w:rStyle w:val="a4"/>
                  <w:rFonts w:ascii="Times New Roman" w:hAnsi="Times New Roman" w:cs="Times New Roman"/>
                  <w:b/>
                  <w:bCs/>
                  <w:color w:val="000000" w:themeColor="text1"/>
                  <w:sz w:val="28"/>
                  <w:szCs w:val="28"/>
                  <w:u w:val="none"/>
                </w:rPr>
                <w:t>Амортизированная стоимость инвестиций</w:t>
              </w:r>
            </w:hyperlink>
            <w:r w:rsidR="005752A9" w:rsidRPr="00E20160">
              <w:rPr>
                <w:rFonts w:ascii="Times New Roman" w:hAnsi="Times New Roman" w:cs="Times New Roman"/>
                <w:color w:val="000000" w:themeColor="text1"/>
                <w:sz w:val="28"/>
                <w:szCs w:val="28"/>
              </w:rPr>
              <w:t xml:space="preserve"> </w:t>
            </w:r>
            <w:r w:rsidR="00112799">
              <w:rPr>
                <w:rFonts w:ascii="Times New Roman" w:hAnsi="Times New Roman" w:cs="Times New Roman"/>
                <w:color w:val="000000" w:themeColor="text1"/>
                <w:sz w:val="28"/>
                <w:szCs w:val="28"/>
              </w:rPr>
              <w:t>-</w:t>
            </w:r>
            <w:r w:rsidR="005752A9" w:rsidRPr="00E20160">
              <w:rPr>
                <w:rFonts w:ascii="Times New Roman" w:hAnsi="Times New Roman" w:cs="Times New Roman"/>
                <w:color w:val="000000" w:themeColor="text1"/>
                <w:sz w:val="28"/>
                <w:szCs w:val="28"/>
              </w:rPr>
              <w:t>представляет собой текущую (сегодняшнюю, актуальную) стоимость долговых ценных бумаг, на момент их погашения приведенную к номиналу.</w:t>
            </w:r>
          </w:p>
          <w:p w:rsidR="00D30560" w:rsidRPr="00CD3E0B" w:rsidRDefault="005752A9" w:rsidP="00112799">
            <w:pPr>
              <w:jc w:val="both"/>
              <w:rPr>
                <w:b/>
                <w:color w:val="000000" w:themeColor="text1"/>
                <w:sz w:val="28"/>
                <w:szCs w:val="28"/>
                <w:lang w:val="ru-RU"/>
              </w:rPr>
            </w:pPr>
            <w:r w:rsidRPr="00CD3E0B">
              <w:rPr>
                <w:b/>
                <w:bCs/>
                <w:color w:val="000000" w:themeColor="text1"/>
                <w:sz w:val="28"/>
                <w:szCs w:val="28"/>
              </w:rPr>
              <w:t>Антитрестовское законодательство</w:t>
            </w:r>
            <w:r w:rsidR="00112799">
              <w:rPr>
                <w:b/>
                <w:bCs/>
                <w:color w:val="000000" w:themeColor="text1"/>
                <w:sz w:val="28"/>
                <w:szCs w:val="28"/>
                <w:lang w:val="ru-RU"/>
              </w:rPr>
              <w:t xml:space="preserve"> - </w:t>
            </w:r>
            <w:r w:rsidRPr="00CD3E0B">
              <w:rPr>
                <w:color w:val="000000" w:themeColor="text1"/>
                <w:sz w:val="28"/>
                <w:szCs w:val="28"/>
              </w:rPr>
              <w:t>Политика или действия, имеющие своей целью ограничение на рынке власти монополий.</w:t>
            </w:r>
            <w:r w:rsidR="00854FA5" w:rsidRPr="00CD3E0B">
              <w:rPr>
                <w:b/>
                <w:color w:val="000000" w:themeColor="text1"/>
                <w:sz w:val="28"/>
                <w:szCs w:val="28"/>
              </w:rPr>
              <w:t xml:space="preserve"> </w:t>
            </w:r>
          </w:p>
          <w:p w:rsidR="00002B28" w:rsidRPr="00002B28" w:rsidRDefault="00002B28" w:rsidP="00112799">
            <w:pPr>
              <w:jc w:val="both"/>
              <w:rPr>
                <w:b/>
                <w:color w:val="000000" w:themeColor="text1"/>
                <w:sz w:val="28"/>
                <w:szCs w:val="28"/>
                <w:lang w:val="ru-RU"/>
              </w:rPr>
            </w:pPr>
          </w:p>
          <w:p w:rsidR="00002B28" w:rsidRPr="00CD3E0B" w:rsidRDefault="00002B28" w:rsidP="00112799">
            <w:pPr>
              <w:jc w:val="center"/>
              <w:rPr>
                <w:b/>
                <w:color w:val="000000" w:themeColor="text1"/>
                <w:sz w:val="28"/>
                <w:szCs w:val="28"/>
                <w:lang w:val="ru-RU"/>
              </w:rPr>
            </w:pPr>
            <w:r w:rsidRPr="00CD3E0B">
              <w:rPr>
                <w:b/>
                <w:color w:val="000000" w:themeColor="text1"/>
                <w:sz w:val="28"/>
                <w:szCs w:val="28"/>
                <w:lang w:val="ru-RU"/>
              </w:rPr>
              <w:t>Б</w:t>
            </w:r>
          </w:p>
          <w:p w:rsidR="00002B28" w:rsidRDefault="00002B28" w:rsidP="00112799">
            <w:pPr>
              <w:jc w:val="both"/>
              <w:rPr>
                <w:b/>
                <w:color w:val="000000" w:themeColor="text1"/>
                <w:sz w:val="28"/>
                <w:szCs w:val="28"/>
                <w:lang w:val="ru-RU"/>
              </w:rPr>
            </w:pPr>
          </w:p>
          <w:p w:rsidR="00854FA5" w:rsidRPr="00CD3E0B" w:rsidRDefault="00854FA5" w:rsidP="00112799">
            <w:pPr>
              <w:jc w:val="both"/>
              <w:rPr>
                <w:color w:val="000000" w:themeColor="text1"/>
                <w:sz w:val="28"/>
                <w:szCs w:val="28"/>
                <w:lang w:val="ru-RU"/>
              </w:rPr>
            </w:pPr>
            <w:r w:rsidRPr="00CD3E0B">
              <w:rPr>
                <w:b/>
                <w:color w:val="000000" w:themeColor="text1"/>
                <w:sz w:val="28"/>
                <w:szCs w:val="28"/>
              </w:rPr>
              <w:t>Баннер</w:t>
            </w:r>
            <w:r w:rsidRPr="00CD3E0B">
              <w:rPr>
                <w:color w:val="000000" w:themeColor="text1"/>
                <w:sz w:val="28"/>
                <w:szCs w:val="28"/>
              </w:rPr>
              <w:t xml:space="preserve">– рекламный носитель в Интернет. Представляет собой информационный блок (чаще графический) определенного размера. </w:t>
            </w:r>
            <w:r w:rsidRPr="00CD3E0B">
              <w:rPr>
                <w:color w:val="000000" w:themeColor="text1"/>
                <w:sz w:val="28"/>
                <w:szCs w:val="28"/>
                <w:lang w:val="ru-RU"/>
              </w:rPr>
              <w:t>Баннер является также ссылкой на сайт рекламодателя.</w:t>
            </w:r>
          </w:p>
          <w:p w:rsidR="00854FA5" w:rsidRPr="00CD3E0B" w:rsidRDefault="00854FA5" w:rsidP="00112799">
            <w:pPr>
              <w:jc w:val="both"/>
              <w:rPr>
                <w:color w:val="000000" w:themeColor="text1"/>
                <w:sz w:val="28"/>
                <w:szCs w:val="28"/>
                <w:lang w:val="ru-RU"/>
              </w:rPr>
            </w:pPr>
            <w:r w:rsidRPr="00CD3E0B">
              <w:rPr>
                <w:b/>
                <w:color w:val="000000" w:themeColor="text1"/>
                <w:sz w:val="28"/>
                <w:szCs w:val="28"/>
              </w:rPr>
              <w:t>Бизнес–план</w:t>
            </w:r>
            <w:r w:rsidRPr="00CD3E0B">
              <w:rPr>
                <w:color w:val="000000" w:themeColor="text1"/>
                <w:sz w:val="28"/>
                <w:szCs w:val="28"/>
              </w:rPr>
              <w:t>– подробный план действий компании, содержащий сведения о компании, товаре, его производстве, рынках сбыта, маркетинге, а также, показатели, которых должна достичь компания в течение определенного периода времени.</w:t>
            </w:r>
          </w:p>
          <w:p w:rsidR="00854FA5" w:rsidRPr="00CD3E0B" w:rsidRDefault="00854FA5" w:rsidP="00112799">
            <w:pPr>
              <w:jc w:val="both"/>
              <w:rPr>
                <w:color w:val="000000" w:themeColor="text1"/>
                <w:sz w:val="28"/>
                <w:szCs w:val="28"/>
              </w:rPr>
            </w:pPr>
            <w:r w:rsidRPr="00CD3E0B">
              <w:rPr>
                <w:color w:val="000000" w:themeColor="text1"/>
                <w:sz w:val="28"/>
                <w:szCs w:val="28"/>
              </w:rPr>
              <w:t>занимающая в сознании и психологии потребительских сегментов особое место из массы себе подобных.</w:t>
            </w:r>
          </w:p>
          <w:p w:rsidR="00854FA5" w:rsidRPr="00CD3E0B" w:rsidRDefault="00854FA5" w:rsidP="00112799">
            <w:pPr>
              <w:jc w:val="both"/>
              <w:rPr>
                <w:color w:val="000000" w:themeColor="text1"/>
                <w:sz w:val="28"/>
                <w:szCs w:val="28"/>
              </w:rPr>
            </w:pPr>
            <w:r w:rsidRPr="00CD3E0B">
              <w:rPr>
                <w:b/>
                <w:color w:val="000000" w:themeColor="text1"/>
                <w:sz w:val="28"/>
                <w:szCs w:val="28"/>
              </w:rPr>
              <w:t>Биллборд</w:t>
            </w:r>
            <w:r w:rsidRPr="00CD3E0B">
              <w:rPr>
                <w:color w:val="000000" w:themeColor="text1"/>
                <w:sz w:val="28"/>
                <w:szCs w:val="28"/>
              </w:rPr>
              <w:t>– элемент наружной рекламы, в форме щита, панели и т.п., на которых находится информационное, изобразительное сообщение. Иногда используется в форме краткого рекламного объявления по радио.</w:t>
            </w:r>
          </w:p>
          <w:p w:rsidR="00854FA5" w:rsidRPr="00CD3E0B" w:rsidRDefault="00854FA5" w:rsidP="00112799">
            <w:pPr>
              <w:jc w:val="both"/>
              <w:rPr>
                <w:b/>
                <w:color w:val="000000" w:themeColor="text1"/>
                <w:sz w:val="28"/>
                <w:szCs w:val="28"/>
              </w:rPr>
            </w:pPr>
            <w:r w:rsidRPr="00CD3E0B">
              <w:rPr>
                <w:b/>
                <w:color w:val="000000" w:themeColor="text1"/>
                <w:sz w:val="28"/>
                <w:szCs w:val="28"/>
              </w:rPr>
              <w:t>Брэндинг</w:t>
            </w:r>
            <w:r w:rsidRPr="00CD3E0B">
              <w:rPr>
                <w:color w:val="000000" w:themeColor="text1"/>
                <w:sz w:val="28"/>
                <w:szCs w:val="28"/>
              </w:rPr>
              <w:t xml:space="preserve"> - область системы маркетинговых коммуникаций, занимающаяся разработкой фирменного стиля, его элементов, формирование уникального имиджа фирмы, отличающего ее от конкурентов.</w:t>
            </w:r>
          </w:p>
          <w:p w:rsidR="00854FA5" w:rsidRPr="00CD3E0B" w:rsidRDefault="00854FA5" w:rsidP="00112799">
            <w:pPr>
              <w:jc w:val="both"/>
              <w:rPr>
                <w:b/>
                <w:color w:val="000000" w:themeColor="text1"/>
                <w:sz w:val="28"/>
                <w:szCs w:val="28"/>
              </w:rPr>
            </w:pPr>
            <w:r w:rsidRPr="00CD3E0B">
              <w:rPr>
                <w:b/>
                <w:color w:val="000000" w:themeColor="text1"/>
                <w:sz w:val="28"/>
                <w:szCs w:val="28"/>
              </w:rPr>
              <w:t>Бюджет маркетанга</w:t>
            </w:r>
            <w:r w:rsidRPr="00CD3E0B">
              <w:rPr>
                <w:color w:val="000000" w:themeColor="text1"/>
                <w:sz w:val="28"/>
                <w:szCs w:val="28"/>
              </w:rPr>
              <w:t>- финисовый план маркетинга, система показателей, раздел плана маркетинга предприятия, в котором в детализированной форме (по элементам комплекса маркетинга или по мероприяиям маркетинга) ариведениы величины затрат, доходов и прибыли от осущаствления маркетинговой деятельности фирмы.</w:t>
            </w:r>
          </w:p>
          <w:p w:rsidR="005752A9" w:rsidRPr="00E20160" w:rsidRDefault="005752A9"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Банковская гарантия</w:t>
            </w:r>
            <w:r w:rsidRPr="00E20160">
              <w:rPr>
                <w:rFonts w:ascii="Times New Roman" w:hAnsi="Times New Roman" w:cs="Times New Roman"/>
                <w:color w:val="000000" w:themeColor="text1"/>
                <w:sz w:val="28"/>
                <w:szCs w:val="28"/>
              </w:rPr>
              <w:t xml:space="preserve"> – это письменное обязательство, выданное банком, страховой организацией или иным кредитным учреждением (гарантом) по просьбе другого лица (принципала), уплатить кредитору принципала (бенефициару) денежную сумму по предъявлении бенефициаром письменного требования о погашении возникших т.о. обязательств.</w:t>
            </w:r>
          </w:p>
          <w:p w:rsidR="005752A9" w:rsidRPr="00E20160" w:rsidRDefault="005752A9"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Бенефициар, бенефициарий</w:t>
            </w:r>
            <w:r w:rsidRPr="00E20160">
              <w:rPr>
                <w:rFonts w:ascii="Times New Roman" w:hAnsi="Times New Roman" w:cs="Times New Roman"/>
                <w:color w:val="000000" w:themeColor="text1"/>
                <w:sz w:val="28"/>
                <w:szCs w:val="28"/>
              </w:rPr>
              <w:t xml:space="preserve"> – лицо, в пользу которого совершается платеж, </w:t>
            </w:r>
            <w:r w:rsidRPr="00E20160">
              <w:rPr>
                <w:rFonts w:ascii="Times New Roman" w:hAnsi="Times New Roman" w:cs="Times New Roman"/>
                <w:color w:val="000000" w:themeColor="text1"/>
                <w:sz w:val="28"/>
                <w:szCs w:val="28"/>
              </w:rPr>
              <w:lastRenderedPageBreak/>
              <w:t>выставляется аккредитив; получатель по страховому полису.</w:t>
            </w:r>
          </w:p>
          <w:p w:rsidR="005752A9" w:rsidRPr="00E20160" w:rsidRDefault="005752A9"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Библиотечные фонды</w:t>
            </w:r>
            <w:r w:rsidRPr="00E20160">
              <w:rPr>
                <w:rFonts w:ascii="Times New Roman" w:hAnsi="Times New Roman" w:cs="Times New Roman"/>
                <w:color w:val="000000" w:themeColor="text1"/>
                <w:sz w:val="28"/>
                <w:szCs w:val="28"/>
              </w:rPr>
              <w:t xml:space="preserve"> – счет учета научной, художественной и учебной литературы, специальных и других изданий, который применяют в бухгалтерском учете предприятия, как минимум имеющие штатную должность специалиста по библиотечному делу.</w:t>
            </w:r>
          </w:p>
          <w:p w:rsidR="00D021D1" w:rsidRPr="00CD3E0B" w:rsidRDefault="00B76EDF" w:rsidP="00112799">
            <w:pPr>
              <w:jc w:val="both"/>
              <w:rPr>
                <w:rStyle w:val="text"/>
                <w:color w:val="000000" w:themeColor="text1"/>
                <w:sz w:val="28"/>
                <w:szCs w:val="28"/>
                <w:lang w:val="ru-RU"/>
              </w:rPr>
            </w:pPr>
            <w:r w:rsidRPr="00CD3E0B">
              <w:rPr>
                <w:rStyle w:val="text"/>
                <w:b/>
                <w:bCs/>
                <w:color w:val="000000" w:themeColor="text1"/>
                <w:sz w:val="28"/>
                <w:szCs w:val="28"/>
              </w:rPr>
              <w:t xml:space="preserve">Баланс </w:t>
            </w:r>
            <w:r w:rsidRPr="00CD3E0B">
              <w:rPr>
                <w:rStyle w:val="text"/>
                <w:color w:val="000000" w:themeColor="text1"/>
                <w:sz w:val="28"/>
                <w:szCs w:val="28"/>
              </w:rPr>
              <w:t xml:space="preserve"> </w:t>
            </w:r>
            <w:r w:rsidRPr="00CD3E0B">
              <w:rPr>
                <w:rStyle w:val="text"/>
                <w:color w:val="000000" w:themeColor="text1"/>
                <w:sz w:val="28"/>
                <w:szCs w:val="28"/>
                <w:lang w:val="ru-RU"/>
              </w:rPr>
              <w:t>- с</w:t>
            </w:r>
            <w:r w:rsidRPr="00CD3E0B">
              <w:rPr>
                <w:rStyle w:val="text"/>
                <w:color w:val="000000" w:themeColor="text1"/>
                <w:sz w:val="28"/>
                <w:szCs w:val="28"/>
              </w:rPr>
              <w:t>умма денег, оставшаяся на счете. Общее количество денег, оставшихся в банке после проведения всех операций (депозиты и снятие со счета), называется балансом.</w:t>
            </w:r>
          </w:p>
          <w:p w:rsidR="00D021D1" w:rsidRPr="00CD3E0B" w:rsidRDefault="00B76EDF" w:rsidP="00112799">
            <w:pPr>
              <w:jc w:val="both"/>
              <w:rPr>
                <w:rStyle w:val="text"/>
                <w:color w:val="000000" w:themeColor="text1"/>
                <w:sz w:val="28"/>
                <w:szCs w:val="28"/>
                <w:lang w:val="ru-RU"/>
              </w:rPr>
            </w:pPr>
            <w:r w:rsidRPr="00CD3E0B">
              <w:rPr>
                <w:rStyle w:val="text"/>
                <w:b/>
                <w:bCs/>
                <w:color w:val="000000" w:themeColor="text1"/>
                <w:sz w:val="28"/>
                <w:szCs w:val="28"/>
              </w:rPr>
              <w:t xml:space="preserve">Балансовая стоимость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з</w:t>
            </w:r>
            <w:r w:rsidRPr="00CD3E0B">
              <w:rPr>
                <w:rStyle w:val="text"/>
                <w:color w:val="000000" w:themeColor="text1"/>
                <w:sz w:val="28"/>
                <w:szCs w:val="28"/>
              </w:rPr>
              <w:t>аписанная в бухгалтерские книги стоимость активов или пассивов компании.</w:t>
            </w:r>
          </w:p>
          <w:p w:rsidR="00D021D1" w:rsidRPr="00CD3E0B" w:rsidRDefault="00B76EDF" w:rsidP="00112799">
            <w:pPr>
              <w:jc w:val="both"/>
              <w:rPr>
                <w:rStyle w:val="text"/>
                <w:color w:val="000000" w:themeColor="text1"/>
                <w:sz w:val="28"/>
                <w:szCs w:val="28"/>
                <w:lang w:val="ru-RU"/>
              </w:rPr>
            </w:pPr>
            <w:r w:rsidRPr="00CD3E0B">
              <w:rPr>
                <w:rStyle w:val="text"/>
                <w:b/>
                <w:bCs/>
                <w:color w:val="000000" w:themeColor="text1"/>
                <w:sz w:val="28"/>
                <w:szCs w:val="28"/>
              </w:rPr>
              <w:t xml:space="preserve">Балансовая стоимость основного капитала </w:t>
            </w:r>
            <w:r w:rsidRPr="00CD3E0B">
              <w:rPr>
                <w:rStyle w:val="text"/>
                <w:b/>
                <w:bCs/>
                <w:color w:val="000000" w:themeColor="text1"/>
                <w:sz w:val="28"/>
                <w:szCs w:val="28"/>
                <w:lang w:val="ru-RU"/>
              </w:rPr>
              <w:t xml:space="preserve"> - </w:t>
            </w:r>
            <w:r w:rsidRPr="00CD3E0B">
              <w:rPr>
                <w:rStyle w:val="text"/>
                <w:bCs/>
                <w:color w:val="000000" w:themeColor="text1"/>
                <w:sz w:val="28"/>
                <w:szCs w:val="28"/>
                <w:lang w:val="ru-RU"/>
              </w:rPr>
              <w:t>в</w:t>
            </w:r>
            <w:r w:rsidRPr="00CD3E0B">
              <w:rPr>
                <w:rStyle w:val="text"/>
                <w:color w:val="000000" w:themeColor="text1"/>
                <w:sz w:val="28"/>
                <w:szCs w:val="28"/>
              </w:rPr>
              <w:t>се, что осталось после вычитания начисленных амортизационных отчислений из первоначальной стоимости основного капитала.</w:t>
            </w:r>
          </w:p>
          <w:p w:rsidR="00D021D1" w:rsidRPr="00CD3E0B" w:rsidRDefault="00B76EDF" w:rsidP="00112799">
            <w:pPr>
              <w:jc w:val="both"/>
              <w:rPr>
                <w:rStyle w:val="text"/>
                <w:color w:val="000000" w:themeColor="text1"/>
                <w:sz w:val="28"/>
                <w:szCs w:val="28"/>
                <w:lang w:val="ru-RU"/>
              </w:rPr>
            </w:pPr>
            <w:r w:rsidRPr="00CD3E0B">
              <w:rPr>
                <w:rStyle w:val="text"/>
                <w:b/>
                <w:color w:val="000000" w:themeColor="text1"/>
                <w:sz w:val="28"/>
                <w:szCs w:val="28"/>
              </w:rPr>
              <w:t>Балансовый отчет</w:t>
            </w:r>
            <w:r w:rsidRPr="00CD3E0B">
              <w:rPr>
                <w:rStyle w:val="text"/>
                <w:color w:val="000000" w:themeColor="text1"/>
                <w:sz w:val="28"/>
                <w:szCs w:val="28"/>
              </w:rPr>
              <w:t xml:space="preserve"> — это перечисление активов и их стоимости на одной стороне и перечисление пассивов и капитала владельца (инвестиции в бизнес) — на другой. Пассивы включают все, что предприятие должно. </w:t>
            </w:r>
            <w:r w:rsidRPr="00CD3E0B">
              <w:rPr>
                <w:color w:val="000000" w:themeColor="text1"/>
                <w:sz w:val="28"/>
                <w:szCs w:val="28"/>
              </w:rPr>
              <w:br/>
            </w:r>
            <w:r w:rsidRPr="00CD3E0B">
              <w:rPr>
                <w:rStyle w:val="text"/>
                <w:b/>
                <w:bCs/>
                <w:color w:val="000000" w:themeColor="text1"/>
                <w:sz w:val="28"/>
                <w:szCs w:val="28"/>
              </w:rPr>
              <w:t xml:space="preserve">Безнадежные долги </w:t>
            </w:r>
            <w:r w:rsidRPr="00CD3E0B">
              <w:rPr>
                <w:rStyle w:val="text"/>
                <w:b/>
                <w:bCs/>
                <w:color w:val="000000" w:themeColor="text1"/>
                <w:sz w:val="28"/>
                <w:szCs w:val="28"/>
                <w:lang w:val="ru-RU"/>
              </w:rPr>
              <w:t xml:space="preserve"> - </w:t>
            </w:r>
            <w:r w:rsidRPr="00CD3E0B">
              <w:rPr>
                <w:rStyle w:val="text"/>
                <w:bCs/>
                <w:color w:val="000000" w:themeColor="text1"/>
                <w:sz w:val="28"/>
                <w:szCs w:val="28"/>
                <w:lang w:val="ru-RU"/>
              </w:rPr>
              <w:t>д</w:t>
            </w:r>
            <w:r w:rsidRPr="00CD3E0B">
              <w:rPr>
                <w:rStyle w:val="text"/>
                <w:color w:val="000000" w:themeColor="text1"/>
                <w:sz w:val="28"/>
                <w:szCs w:val="28"/>
              </w:rPr>
              <w:t xml:space="preserve">еньги, которые вам должны, но которые вы не можете получить. Компания никогда не должна давать кредит комулибо, кто не является надежным партнером. Тем не менее вы не можете быть уверены, что сможете получить все одолженное вами от тех, кому вы предоставили кредит. </w:t>
            </w:r>
            <w:r w:rsidRPr="00CD3E0B">
              <w:rPr>
                <w:color w:val="000000" w:themeColor="text1"/>
                <w:sz w:val="28"/>
                <w:szCs w:val="28"/>
              </w:rPr>
              <w:br/>
            </w:r>
            <w:r w:rsidRPr="00CD3E0B">
              <w:rPr>
                <w:rStyle w:val="text"/>
                <w:b/>
                <w:bCs/>
                <w:color w:val="000000" w:themeColor="text1"/>
                <w:sz w:val="28"/>
                <w:szCs w:val="28"/>
              </w:rPr>
              <w:t xml:space="preserve">Бизнес в области сервиса - </w:t>
            </w:r>
            <w:r w:rsidRPr="00CD3E0B">
              <w:rPr>
                <w:rStyle w:val="text"/>
                <w:bCs/>
                <w:color w:val="000000" w:themeColor="text1"/>
                <w:sz w:val="28"/>
                <w:szCs w:val="28"/>
                <w:lang w:val="ru-RU"/>
              </w:rPr>
              <w:t>в</w:t>
            </w:r>
            <w:r w:rsidRPr="00CD3E0B">
              <w:rPr>
                <w:rStyle w:val="text"/>
                <w:color w:val="000000" w:themeColor="text1"/>
                <w:sz w:val="28"/>
                <w:szCs w:val="28"/>
              </w:rPr>
              <w:t>ид бизнеса, который занимается деятельностью, направленной на обслуживание клиента.</w:t>
            </w:r>
          </w:p>
          <w:p w:rsidR="00D021D1" w:rsidRPr="00CD3E0B" w:rsidRDefault="00B76EDF" w:rsidP="00112799">
            <w:pPr>
              <w:jc w:val="both"/>
              <w:rPr>
                <w:rStyle w:val="text"/>
                <w:color w:val="000000" w:themeColor="text1"/>
                <w:sz w:val="28"/>
                <w:szCs w:val="28"/>
                <w:lang w:val="ru-RU"/>
              </w:rPr>
            </w:pPr>
            <w:r w:rsidRPr="00CD3E0B">
              <w:rPr>
                <w:rStyle w:val="text"/>
                <w:b/>
                <w:bCs/>
                <w:color w:val="000000" w:themeColor="text1"/>
                <w:sz w:val="28"/>
                <w:szCs w:val="28"/>
              </w:rPr>
              <w:t xml:space="preserve">Бухгалтер - </w:t>
            </w:r>
            <w:r w:rsidRPr="00CD3E0B">
              <w:rPr>
                <w:rStyle w:val="text"/>
                <w:bCs/>
                <w:color w:val="000000" w:themeColor="text1"/>
                <w:sz w:val="28"/>
                <w:szCs w:val="28"/>
                <w:lang w:val="ru-RU"/>
              </w:rPr>
              <w:t>ч</w:t>
            </w:r>
            <w:r w:rsidRPr="00CD3E0B">
              <w:rPr>
                <w:rStyle w:val="text"/>
                <w:color w:val="000000" w:themeColor="text1"/>
                <w:sz w:val="28"/>
                <w:szCs w:val="28"/>
              </w:rPr>
              <w:t xml:space="preserve">еловек, имеющий навыки ведения деловых записей. Обычно слово "бухгалтер" применяется по отношению к высококвалифицированным профессионалам, а не к тем, кто ведет бухгалтерские книги. </w:t>
            </w:r>
            <w:r w:rsidRPr="00CD3E0B">
              <w:rPr>
                <w:color w:val="000000" w:themeColor="text1"/>
                <w:sz w:val="28"/>
                <w:szCs w:val="28"/>
              </w:rPr>
              <w:br/>
            </w:r>
            <w:r w:rsidRPr="00CD3E0B">
              <w:rPr>
                <w:rStyle w:val="text"/>
                <w:b/>
                <w:bCs/>
                <w:color w:val="000000" w:themeColor="text1"/>
                <w:sz w:val="28"/>
                <w:szCs w:val="28"/>
              </w:rPr>
              <w:t xml:space="preserve">Бухгалтерия </w:t>
            </w:r>
            <w:r w:rsidRPr="00CD3E0B">
              <w:rPr>
                <w:rStyle w:val="text"/>
                <w:b/>
                <w:bCs/>
                <w:color w:val="000000" w:themeColor="text1"/>
                <w:sz w:val="28"/>
                <w:szCs w:val="28"/>
                <w:lang w:val="ru-RU"/>
              </w:rPr>
              <w:t xml:space="preserve"> - </w:t>
            </w:r>
            <w:r w:rsidRPr="00CD3E0B">
              <w:rPr>
                <w:rStyle w:val="text"/>
                <w:bCs/>
                <w:color w:val="000000" w:themeColor="text1"/>
                <w:sz w:val="28"/>
                <w:szCs w:val="28"/>
                <w:lang w:val="ru-RU"/>
              </w:rPr>
              <w:t>п</w:t>
            </w:r>
            <w:r w:rsidRPr="00CD3E0B">
              <w:rPr>
                <w:rStyle w:val="text"/>
                <w:color w:val="000000" w:themeColor="text1"/>
                <w:sz w:val="28"/>
                <w:szCs w:val="28"/>
              </w:rPr>
              <w:t xml:space="preserve">роцесс записи всех финансовых операций в бухгалтерские счета. Очень важно вести точные и полные финансовые записи. Хорошая система бухучета окажет вам значительную помощь. </w:t>
            </w:r>
            <w:r w:rsidRPr="00CD3E0B">
              <w:rPr>
                <w:color w:val="000000" w:themeColor="text1"/>
                <w:sz w:val="28"/>
                <w:szCs w:val="28"/>
              </w:rPr>
              <w:br/>
            </w:r>
            <w:r w:rsidRPr="00CD3E0B">
              <w:rPr>
                <w:rStyle w:val="text"/>
                <w:b/>
                <w:bCs/>
                <w:color w:val="000000" w:themeColor="text1"/>
                <w:sz w:val="28"/>
                <w:szCs w:val="28"/>
              </w:rPr>
              <w:t xml:space="preserve">Бюджет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 п</w:t>
            </w:r>
            <w:r w:rsidRPr="00CD3E0B">
              <w:rPr>
                <w:rStyle w:val="text"/>
                <w:color w:val="000000" w:themeColor="text1"/>
                <w:sz w:val="28"/>
                <w:szCs w:val="28"/>
              </w:rPr>
              <w:t>лан, имеющий денежное выражение. Сколько денег нужно для функционирования компании? Сколько денег, как вы думаете, поступит в вашу компанию?</w:t>
            </w:r>
          </w:p>
          <w:p w:rsidR="00F00478" w:rsidRPr="00CD3E0B" w:rsidRDefault="00B76EDF" w:rsidP="00112799">
            <w:pPr>
              <w:jc w:val="both"/>
              <w:rPr>
                <w:b/>
                <w:color w:val="000000" w:themeColor="text1"/>
                <w:sz w:val="28"/>
                <w:szCs w:val="28"/>
                <w:lang w:val="ru-RU"/>
              </w:rPr>
            </w:pPr>
            <w:r w:rsidRPr="00CD3E0B">
              <w:rPr>
                <w:b/>
                <w:bCs/>
                <w:color w:val="000000" w:themeColor="text1"/>
                <w:sz w:val="28"/>
                <w:szCs w:val="28"/>
              </w:rPr>
              <w:t>Бюрократия</w:t>
            </w:r>
            <w:r w:rsidRPr="00CD3E0B">
              <w:rPr>
                <w:color w:val="000000" w:themeColor="text1"/>
                <w:sz w:val="28"/>
                <w:szCs w:val="28"/>
              </w:rPr>
              <w:t xml:space="preserve"> (от </w:t>
            </w:r>
            <w:hyperlink r:id="rId10" w:tooltip="Французский язык" w:history="1">
              <w:r w:rsidRPr="00CD3E0B">
                <w:rPr>
                  <w:rStyle w:val="a4"/>
                  <w:color w:val="000000" w:themeColor="text1"/>
                  <w:sz w:val="28"/>
                  <w:szCs w:val="28"/>
                  <w:u w:val="none"/>
                </w:rPr>
                <w:t>фр.</w:t>
              </w:r>
            </w:hyperlink>
            <w:r w:rsidRPr="00CD3E0B">
              <w:rPr>
                <w:color w:val="000000" w:themeColor="text1"/>
                <w:sz w:val="28"/>
                <w:szCs w:val="28"/>
              </w:rPr>
              <w:t> </w:t>
            </w:r>
            <w:r w:rsidRPr="00CD3E0B">
              <w:rPr>
                <w:i/>
                <w:iCs/>
                <w:color w:val="000000" w:themeColor="text1"/>
                <w:sz w:val="28"/>
                <w:szCs w:val="28"/>
                <w:lang w:val="fr-FR"/>
              </w:rPr>
              <w:t>bureau</w:t>
            </w:r>
            <w:r w:rsidRPr="00CD3E0B">
              <w:rPr>
                <w:color w:val="000000" w:themeColor="text1"/>
                <w:sz w:val="28"/>
                <w:szCs w:val="28"/>
              </w:rPr>
              <w:t xml:space="preserve"> — бюро, канцелярия и </w:t>
            </w:r>
            <w:hyperlink r:id="rId11" w:tooltip="Греческий язык" w:history="1">
              <w:r w:rsidRPr="00CD3E0B">
                <w:rPr>
                  <w:rStyle w:val="a4"/>
                  <w:color w:val="000000" w:themeColor="text1"/>
                  <w:sz w:val="28"/>
                  <w:szCs w:val="28"/>
                  <w:u w:val="none"/>
                </w:rPr>
                <w:t>греч.</w:t>
              </w:r>
            </w:hyperlink>
            <w:r w:rsidRPr="00CD3E0B">
              <w:rPr>
                <w:color w:val="000000" w:themeColor="text1"/>
                <w:sz w:val="28"/>
                <w:szCs w:val="28"/>
              </w:rPr>
              <w:t xml:space="preserve"> </w:t>
            </w:r>
            <w:r w:rsidRPr="00CD3E0B">
              <w:rPr>
                <w:color w:val="000000" w:themeColor="text1"/>
                <w:sz w:val="28"/>
                <w:szCs w:val="28"/>
                <w:lang w:val="el-GR"/>
              </w:rPr>
              <w:t>κράτος</w:t>
            </w:r>
            <w:r w:rsidRPr="00CD3E0B">
              <w:rPr>
                <w:color w:val="000000" w:themeColor="text1"/>
                <w:sz w:val="28"/>
                <w:szCs w:val="28"/>
              </w:rPr>
              <w:t xml:space="preserve"> — господство, </w:t>
            </w:r>
            <w:hyperlink r:id="rId12" w:tooltip="Власть" w:history="1">
              <w:r w:rsidRPr="00CD3E0B">
                <w:rPr>
                  <w:rStyle w:val="a4"/>
                  <w:color w:val="000000" w:themeColor="text1"/>
                  <w:sz w:val="28"/>
                  <w:szCs w:val="28"/>
                  <w:u w:val="none"/>
                </w:rPr>
                <w:t>власть</w:t>
              </w:r>
            </w:hyperlink>
            <w:r w:rsidRPr="00CD3E0B">
              <w:rPr>
                <w:color w:val="000000" w:themeColor="text1"/>
                <w:sz w:val="28"/>
                <w:szCs w:val="28"/>
              </w:rPr>
              <w:t xml:space="preserve">) — под этим словом подразумевают то направление, которое принимает государственное </w:t>
            </w:r>
            <w:hyperlink r:id="rId13" w:tooltip="Управление" w:history="1">
              <w:r w:rsidRPr="00CD3E0B">
                <w:rPr>
                  <w:rStyle w:val="a4"/>
                  <w:color w:val="000000" w:themeColor="text1"/>
                  <w:sz w:val="28"/>
                  <w:szCs w:val="28"/>
                  <w:u w:val="none"/>
                </w:rPr>
                <w:t>управление</w:t>
              </w:r>
            </w:hyperlink>
            <w:r w:rsidRPr="00CD3E0B">
              <w:rPr>
                <w:color w:val="000000" w:themeColor="text1"/>
                <w:sz w:val="28"/>
                <w:szCs w:val="28"/>
              </w:rPr>
              <w:t xml:space="preserve"> в странах, где все дела сосредоточены в руках органов центральной правительственной власти, действующих по предписанию (начальства) и через предписание (подчинённым); также под бюрократией разумеют класс лиц, резко выделенный из остального общества и состоящий из этих представителей центральной правительственной </w:t>
            </w:r>
            <w:hyperlink r:id="rId14" w:tooltip="Власть" w:history="1">
              <w:r w:rsidRPr="00CD3E0B">
                <w:rPr>
                  <w:rStyle w:val="a4"/>
                  <w:color w:val="000000" w:themeColor="text1"/>
                  <w:sz w:val="28"/>
                  <w:szCs w:val="28"/>
                  <w:u w:val="none"/>
                </w:rPr>
                <w:t>власти</w:t>
              </w:r>
            </w:hyperlink>
            <w:r w:rsidRPr="00CD3E0B">
              <w:rPr>
                <w:color w:val="000000" w:themeColor="text1"/>
                <w:sz w:val="28"/>
                <w:szCs w:val="28"/>
              </w:rPr>
              <w:t>.</w:t>
            </w:r>
            <w:r w:rsidR="00F00478" w:rsidRPr="00CD3E0B">
              <w:rPr>
                <w:b/>
                <w:color w:val="000000" w:themeColor="text1"/>
                <w:sz w:val="28"/>
                <w:szCs w:val="28"/>
              </w:rPr>
              <w:t xml:space="preserve"> </w:t>
            </w:r>
          </w:p>
          <w:p w:rsidR="00002B28" w:rsidRDefault="00002B28" w:rsidP="00112799">
            <w:pPr>
              <w:jc w:val="both"/>
              <w:rPr>
                <w:b/>
                <w:color w:val="000000" w:themeColor="text1"/>
                <w:sz w:val="28"/>
                <w:szCs w:val="28"/>
                <w:lang w:val="ru-RU"/>
              </w:rPr>
            </w:pPr>
          </w:p>
          <w:p w:rsidR="00002B28" w:rsidRPr="00CD3E0B" w:rsidRDefault="00002B28" w:rsidP="00112799">
            <w:pPr>
              <w:jc w:val="center"/>
              <w:rPr>
                <w:b/>
                <w:color w:val="000000" w:themeColor="text1"/>
                <w:sz w:val="32"/>
                <w:szCs w:val="32"/>
                <w:lang w:val="ru-RU"/>
              </w:rPr>
            </w:pPr>
            <w:r w:rsidRPr="00CD3E0B">
              <w:rPr>
                <w:b/>
                <w:color w:val="000000" w:themeColor="text1"/>
                <w:sz w:val="32"/>
                <w:szCs w:val="32"/>
                <w:lang w:val="ru-RU"/>
              </w:rPr>
              <w:t>В</w:t>
            </w:r>
          </w:p>
          <w:p w:rsidR="00F00478" w:rsidRPr="00CD3E0B" w:rsidRDefault="00F00478" w:rsidP="00112799">
            <w:pPr>
              <w:jc w:val="both"/>
              <w:rPr>
                <w:color w:val="000000" w:themeColor="text1"/>
                <w:sz w:val="28"/>
                <w:szCs w:val="28"/>
              </w:rPr>
            </w:pPr>
            <w:r w:rsidRPr="00CD3E0B">
              <w:rPr>
                <w:b/>
                <w:color w:val="000000" w:themeColor="text1"/>
                <w:sz w:val="28"/>
                <w:szCs w:val="28"/>
              </w:rPr>
              <w:t>Вариация товара</w:t>
            </w:r>
            <w:r w:rsidRPr="00CD3E0B">
              <w:rPr>
                <w:color w:val="000000" w:themeColor="text1"/>
                <w:sz w:val="28"/>
                <w:szCs w:val="28"/>
              </w:rPr>
              <w:t>- модификация, который уже пройзводится и находится на рынке, путем изменения его отдельных свойств или показателей качества.</w:t>
            </w:r>
          </w:p>
          <w:p w:rsidR="00F00478" w:rsidRPr="00CD3E0B" w:rsidRDefault="00F00478" w:rsidP="00112799">
            <w:pPr>
              <w:jc w:val="both"/>
              <w:rPr>
                <w:color w:val="000000" w:themeColor="text1"/>
                <w:sz w:val="28"/>
                <w:szCs w:val="28"/>
              </w:rPr>
            </w:pPr>
            <w:r w:rsidRPr="00CD3E0B">
              <w:rPr>
                <w:b/>
                <w:color w:val="000000" w:themeColor="text1"/>
                <w:sz w:val="28"/>
                <w:szCs w:val="28"/>
              </w:rPr>
              <w:t>Внутренний аудит</w:t>
            </w:r>
            <w:r w:rsidRPr="00CD3E0B">
              <w:rPr>
                <w:color w:val="000000" w:themeColor="text1"/>
                <w:sz w:val="28"/>
                <w:szCs w:val="28"/>
              </w:rPr>
              <w:t>- специальная служба организаций или ее работниками, непосредстаенно подчиненными руководству хозяйствующего субъекта.</w:t>
            </w:r>
          </w:p>
          <w:p w:rsidR="00933109" w:rsidRPr="00CD3E0B" w:rsidRDefault="00933109" w:rsidP="00112799">
            <w:pPr>
              <w:jc w:val="both"/>
              <w:rPr>
                <w:color w:val="000000" w:themeColor="text1"/>
                <w:sz w:val="28"/>
                <w:szCs w:val="28"/>
              </w:rPr>
            </w:pPr>
            <w:r w:rsidRPr="00CD3E0B">
              <w:rPr>
                <w:b/>
                <w:color w:val="000000" w:themeColor="text1"/>
                <w:sz w:val="28"/>
                <w:szCs w:val="28"/>
              </w:rPr>
              <w:lastRenderedPageBreak/>
              <w:t xml:space="preserve">Backgrounder </w:t>
            </w:r>
            <w:r w:rsidRPr="00CD3E0B">
              <w:rPr>
                <w:color w:val="000000" w:themeColor="text1"/>
                <w:sz w:val="28"/>
                <w:szCs w:val="28"/>
              </w:rPr>
              <w:t>- информация текущего, событийного характера, регулярно отсылаемая для поддержания непрерывного потока новостей, исходящих из организации.</w:t>
            </w:r>
          </w:p>
          <w:p w:rsidR="00933109" w:rsidRPr="00E20160" w:rsidRDefault="00933109"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 xml:space="preserve">Backgrounder </w:t>
            </w:r>
            <w:r w:rsidRPr="00E20160">
              <w:rPr>
                <w:rFonts w:ascii="Times New Roman" w:hAnsi="Times New Roman" w:cs="Times New Roman"/>
                <w:color w:val="000000" w:themeColor="text1"/>
                <w:sz w:val="28"/>
                <w:szCs w:val="28"/>
              </w:rPr>
              <w:t>- информация: - дополняющая новостной пресс-релиз и излагающая обстоятельства сопутствующие тому или иному событию; - помогающая журналистам подробно и без искажений подготовить материал.</w:t>
            </w:r>
          </w:p>
          <w:p w:rsidR="00933109" w:rsidRPr="00E20160" w:rsidRDefault="00933109"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Backtesting</w:t>
            </w:r>
            <w:r w:rsidRPr="00E20160">
              <w:rPr>
                <w:rFonts w:ascii="Times New Roman" w:hAnsi="Times New Roman" w:cs="Times New Roman"/>
                <w:color w:val="000000" w:themeColor="text1"/>
                <w:sz w:val="28"/>
                <w:szCs w:val="28"/>
              </w:rPr>
              <w:t xml:space="preserve"> - процесс оптимизации торговой стратегии на основе использования исторических данных с последующей проверкой адекватности получаемых результатов на современных данных.</w:t>
            </w:r>
          </w:p>
          <w:p w:rsidR="00933109" w:rsidRPr="00E20160" w:rsidRDefault="00933109"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Balance of freight</w:t>
            </w:r>
            <w:r w:rsidRPr="00E20160">
              <w:rPr>
                <w:rFonts w:ascii="Times New Roman" w:hAnsi="Times New Roman" w:cs="Times New Roman"/>
                <w:color w:val="000000" w:themeColor="text1"/>
                <w:sz w:val="28"/>
                <w:szCs w:val="28"/>
              </w:rPr>
              <w:t xml:space="preserve"> - остаток суммы фрахта после вычета из нее аванса фрахта, предоставленного капитану судна в порту погрузки.</w:t>
            </w:r>
          </w:p>
          <w:p w:rsidR="00933109" w:rsidRPr="00E20160" w:rsidRDefault="00933109"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Below the line</w:t>
            </w:r>
            <w:r w:rsidRPr="00E20160">
              <w:rPr>
                <w:rFonts w:ascii="Times New Roman" w:hAnsi="Times New Roman" w:cs="Times New Roman"/>
                <w:color w:val="000000" w:themeColor="text1"/>
                <w:sz w:val="28"/>
                <w:szCs w:val="28"/>
              </w:rPr>
              <w:t xml:space="preserve"> - комплекс маркетинговых коммуникаций, включающий в себя стимулирование сбыта, мерчендайзинг, POS-материалы, direct marketing, public relations.</w:t>
            </w:r>
          </w:p>
          <w:p w:rsidR="00933109" w:rsidRPr="00E20160" w:rsidRDefault="00933109"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Brand-image</w:t>
            </w:r>
            <w:r w:rsidRPr="00E20160">
              <w:rPr>
                <w:rFonts w:ascii="Times New Roman" w:hAnsi="Times New Roman" w:cs="Times New Roman"/>
                <w:color w:val="000000" w:themeColor="text1"/>
                <w:sz w:val="28"/>
                <w:szCs w:val="28"/>
              </w:rPr>
              <w:t xml:space="preserve"> - визуальный образ марки, формируемый рекламой в восприятии покупателя.</w:t>
            </w:r>
          </w:p>
          <w:p w:rsidR="00933109" w:rsidRPr="00E20160" w:rsidRDefault="00933109"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Brand-name</w:t>
            </w:r>
            <w:r w:rsidRPr="00E20160">
              <w:rPr>
                <w:rFonts w:ascii="Times New Roman" w:hAnsi="Times New Roman" w:cs="Times New Roman"/>
                <w:color w:val="000000" w:themeColor="text1"/>
                <w:sz w:val="28"/>
                <w:szCs w:val="28"/>
              </w:rPr>
              <w:t xml:space="preserve"> - словесная часть марки или словесный товарный знак после его правовой регистрации.</w:t>
            </w:r>
          </w:p>
          <w:p w:rsidR="00933109" w:rsidRPr="00E20160" w:rsidRDefault="00933109"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Brandname изделие</w:t>
            </w:r>
            <w:r w:rsidRPr="00E20160">
              <w:rPr>
                <w:rFonts w:ascii="Times New Roman" w:hAnsi="Times New Roman" w:cs="Times New Roman"/>
                <w:color w:val="000000" w:themeColor="text1"/>
                <w:sz w:val="28"/>
                <w:szCs w:val="28"/>
              </w:rPr>
              <w:t xml:space="preserve"> - изделие, изготовленное производителем, известным высоким качеством продукции.</w:t>
            </w:r>
          </w:p>
          <w:p w:rsidR="00933109" w:rsidRPr="00E20160" w:rsidRDefault="00933109"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Break above</w:t>
            </w:r>
            <w:r w:rsidRPr="00E20160">
              <w:rPr>
                <w:rFonts w:ascii="Times New Roman" w:hAnsi="Times New Roman" w:cs="Times New Roman"/>
                <w:color w:val="000000" w:themeColor="text1"/>
                <w:sz w:val="28"/>
                <w:szCs w:val="28"/>
              </w:rPr>
              <w:t xml:space="preserve"> - прорыв уровня сопротивления.</w:t>
            </w:r>
          </w:p>
          <w:p w:rsidR="00933109" w:rsidRPr="00E20160" w:rsidRDefault="00933109"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Break below</w:t>
            </w:r>
            <w:r w:rsidRPr="00E20160">
              <w:rPr>
                <w:rFonts w:ascii="Times New Roman" w:hAnsi="Times New Roman" w:cs="Times New Roman"/>
                <w:color w:val="000000" w:themeColor="text1"/>
                <w:sz w:val="28"/>
                <w:szCs w:val="28"/>
              </w:rPr>
              <w:t xml:space="preserve"> - прорыв уровня поддержки.</w:t>
            </w:r>
          </w:p>
          <w:p w:rsidR="00933109" w:rsidRPr="00E20160" w:rsidRDefault="00933109"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Bullet bond</w:t>
            </w:r>
            <w:r w:rsidRPr="00E20160">
              <w:rPr>
                <w:rFonts w:ascii="Times New Roman" w:hAnsi="Times New Roman" w:cs="Times New Roman"/>
                <w:color w:val="000000" w:themeColor="text1"/>
                <w:sz w:val="28"/>
                <w:szCs w:val="28"/>
              </w:rPr>
              <w:t xml:space="preserve"> - облигации без права досрочного отзыва эмитентом, погашаемая полностью в момент истечения срока действия.</w:t>
            </w:r>
          </w:p>
          <w:p w:rsidR="00933109" w:rsidRPr="00E20160" w:rsidRDefault="00933109"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Bullishness</w:t>
            </w:r>
            <w:r w:rsidRPr="00E20160">
              <w:rPr>
                <w:rFonts w:ascii="Times New Roman" w:hAnsi="Times New Roman" w:cs="Times New Roman"/>
                <w:color w:val="000000" w:themeColor="text1"/>
                <w:sz w:val="28"/>
                <w:szCs w:val="28"/>
              </w:rPr>
              <w:t xml:space="preserve"> - рынок, на котором существует общее предчувствие, что цены будут расти.</w:t>
            </w:r>
          </w:p>
          <w:p w:rsidR="00933109" w:rsidRPr="00E20160" w:rsidRDefault="00933109"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 xml:space="preserve">Bund </w:t>
            </w:r>
            <w:r w:rsidRPr="00E20160">
              <w:rPr>
                <w:rFonts w:ascii="Times New Roman" w:hAnsi="Times New Roman" w:cs="Times New Roman"/>
                <w:color w:val="000000" w:themeColor="text1"/>
                <w:sz w:val="28"/>
                <w:szCs w:val="28"/>
              </w:rPr>
              <w:t>- облигация, выпущенная федеральным правительством ФРГ.</w:t>
            </w:r>
          </w:p>
          <w:p w:rsidR="00E20160" w:rsidRPr="00E20160" w:rsidRDefault="00933109" w:rsidP="00112799">
            <w:pPr>
              <w:pStyle w:val="a7"/>
              <w:jc w:val="both"/>
              <w:rPr>
                <w:rStyle w:val="30"/>
                <w:rFonts w:eastAsiaTheme="minorEastAsia"/>
                <w:b/>
                <w:bCs/>
                <w:color w:val="000000" w:themeColor="text1"/>
                <w:sz w:val="28"/>
                <w:szCs w:val="28"/>
              </w:rPr>
            </w:pPr>
            <w:r w:rsidRPr="00E20160">
              <w:rPr>
                <w:rFonts w:ascii="Times New Roman" w:hAnsi="Times New Roman" w:cs="Times New Roman"/>
                <w:b/>
                <w:color w:val="000000" w:themeColor="text1"/>
                <w:sz w:val="28"/>
                <w:szCs w:val="28"/>
              </w:rPr>
              <w:t>Buydown</w:t>
            </w:r>
            <w:r w:rsidRPr="00E20160">
              <w:rPr>
                <w:rFonts w:ascii="Times New Roman" w:hAnsi="Times New Roman" w:cs="Times New Roman"/>
                <w:color w:val="000000" w:themeColor="text1"/>
                <w:sz w:val="28"/>
                <w:szCs w:val="28"/>
              </w:rPr>
              <w:t xml:space="preserve"> - закладная, ежемесячная плата по которой состоит из основной суммы и процентов. При этом в течение начального периода часть выплат осуществляется третьей стороной, с тем чтобы снизить ежемесячные выплаты заемщика.</w:t>
            </w:r>
            <w:r w:rsidRPr="00E20160">
              <w:rPr>
                <w:rStyle w:val="30"/>
                <w:rFonts w:eastAsiaTheme="minorEastAsia"/>
                <w:b/>
                <w:bCs/>
                <w:color w:val="000000" w:themeColor="text1"/>
                <w:sz w:val="28"/>
                <w:szCs w:val="28"/>
              </w:rPr>
              <w:t xml:space="preserve"> </w:t>
            </w:r>
          </w:p>
          <w:p w:rsidR="00E20160" w:rsidRPr="00CD3E0B" w:rsidRDefault="00E20160" w:rsidP="00112799">
            <w:pPr>
              <w:jc w:val="both"/>
              <w:rPr>
                <w:b/>
                <w:bCs/>
                <w:color w:val="000000" w:themeColor="text1"/>
                <w:sz w:val="28"/>
                <w:szCs w:val="28"/>
                <w:lang w:val="ru-RU"/>
              </w:rPr>
            </w:pPr>
            <w:r w:rsidRPr="00CD3E0B">
              <w:rPr>
                <w:b/>
                <w:color w:val="000000" w:themeColor="text1"/>
                <w:sz w:val="28"/>
                <w:szCs w:val="28"/>
              </w:rPr>
              <w:t>Вагон</w:t>
            </w:r>
            <w:r w:rsidRPr="00CD3E0B">
              <w:rPr>
                <w:color w:val="000000" w:themeColor="text1"/>
                <w:sz w:val="28"/>
                <w:szCs w:val="28"/>
              </w:rPr>
              <w:t xml:space="preserve"> - на биржевом жаргоне - обозначение объема товаров при заключается товарного соглашения.</w:t>
            </w:r>
            <w:r w:rsidRPr="00CD3E0B">
              <w:rPr>
                <w:b/>
                <w:bCs/>
                <w:color w:val="000000" w:themeColor="text1"/>
                <w:sz w:val="28"/>
                <w:szCs w:val="28"/>
              </w:rPr>
              <w:t xml:space="preserve"> </w:t>
            </w:r>
          </w:p>
          <w:p w:rsidR="00B76EDF" w:rsidRPr="00E20160" w:rsidRDefault="00933109" w:rsidP="00112799">
            <w:pPr>
              <w:pStyle w:val="a7"/>
              <w:jc w:val="both"/>
              <w:rPr>
                <w:rFonts w:ascii="Times New Roman" w:hAnsi="Times New Roman" w:cs="Times New Roman"/>
                <w:color w:val="000000" w:themeColor="text1"/>
                <w:sz w:val="28"/>
                <w:szCs w:val="28"/>
                <w:lang w:val="kk-KZ"/>
              </w:rPr>
            </w:pPr>
            <w:r w:rsidRPr="00E20160">
              <w:rPr>
                <w:rStyle w:val="text"/>
                <w:rFonts w:ascii="Times New Roman" w:hAnsi="Times New Roman" w:cs="Times New Roman"/>
                <w:b/>
                <w:bCs/>
                <w:color w:val="000000" w:themeColor="text1"/>
                <w:sz w:val="28"/>
                <w:szCs w:val="28"/>
              </w:rPr>
              <w:t xml:space="preserve">Валовой - </w:t>
            </w:r>
            <w:r w:rsidRPr="00E20160">
              <w:rPr>
                <w:rStyle w:val="text"/>
                <w:rFonts w:ascii="Times New Roman" w:hAnsi="Times New Roman" w:cs="Times New Roman"/>
                <w:bCs/>
                <w:color w:val="000000" w:themeColor="text1"/>
                <w:sz w:val="28"/>
                <w:szCs w:val="28"/>
              </w:rPr>
              <w:t>с</w:t>
            </w:r>
            <w:r w:rsidRPr="00E20160">
              <w:rPr>
                <w:rStyle w:val="text"/>
                <w:rFonts w:ascii="Times New Roman" w:hAnsi="Times New Roman" w:cs="Times New Roman"/>
                <w:color w:val="000000" w:themeColor="text1"/>
                <w:sz w:val="28"/>
                <w:szCs w:val="28"/>
              </w:rPr>
              <w:t>овокупность перед вычитанием. Иными словами "валовой" означает совокупную величину. В самом начале бизнесмену</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Вагон для перевозки банковских ценностей</w:t>
            </w:r>
            <w:r w:rsidRPr="00E20160">
              <w:rPr>
                <w:rFonts w:ascii="Times New Roman" w:hAnsi="Times New Roman" w:cs="Times New Roman"/>
                <w:color w:val="000000" w:themeColor="text1"/>
                <w:sz w:val="28"/>
                <w:szCs w:val="28"/>
              </w:rPr>
              <w:t xml:space="preserve"> - специально оборудованное пулестойкое банковское защитное средство, предназначенное для транспортирования людей и банковских ценностей по рельсам.</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Вакансия</w:t>
            </w:r>
            <w:r w:rsidRPr="00E20160">
              <w:rPr>
                <w:rFonts w:ascii="Times New Roman" w:hAnsi="Times New Roman" w:cs="Times New Roman"/>
                <w:color w:val="000000" w:themeColor="text1"/>
                <w:sz w:val="28"/>
                <w:szCs w:val="28"/>
              </w:rPr>
              <w:t xml:space="preserve"> - наличие незанятого рабочего места или должности, на которую может быть принят новый работник. лат.Vacans - пустующий</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Вакуумформовка</w:t>
            </w:r>
            <w:r w:rsidRPr="00E20160">
              <w:rPr>
                <w:rFonts w:ascii="Times New Roman" w:hAnsi="Times New Roman" w:cs="Times New Roman"/>
                <w:color w:val="000000" w:themeColor="text1"/>
                <w:sz w:val="28"/>
                <w:szCs w:val="28"/>
              </w:rPr>
              <w:t xml:space="preserve"> - методика изготовления упаковки из термопластичных материалов в горячем виде методом воздействия вакуумом.</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Вакуфное право</w:t>
            </w:r>
            <w:r w:rsidRPr="00E20160">
              <w:rPr>
                <w:rFonts w:ascii="Times New Roman" w:hAnsi="Times New Roman" w:cs="Times New Roman"/>
                <w:color w:val="000000" w:themeColor="text1"/>
                <w:sz w:val="28"/>
                <w:szCs w:val="28"/>
              </w:rPr>
              <w:t xml:space="preserve"> - институт мусульманского права; посвящение какого-либо предмета или имущества какой-либо цели с запрещением дальнейшего </w:t>
            </w:r>
            <w:r w:rsidRPr="00E20160">
              <w:rPr>
                <w:rFonts w:ascii="Times New Roman" w:hAnsi="Times New Roman" w:cs="Times New Roman"/>
                <w:color w:val="000000" w:themeColor="text1"/>
                <w:sz w:val="28"/>
                <w:szCs w:val="28"/>
              </w:rPr>
              <w:lastRenderedPageBreak/>
              <w:t>отчуждения или переходна из одних рук в другие.</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Валовая добавленная стоимость</w:t>
            </w:r>
            <w:r w:rsidRPr="00E20160">
              <w:rPr>
                <w:rFonts w:ascii="Times New Roman" w:hAnsi="Times New Roman" w:cs="Times New Roman"/>
                <w:color w:val="000000" w:themeColor="text1"/>
                <w:sz w:val="28"/>
                <w:szCs w:val="28"/>
              </w:rPr>
              <w:t xml:space="preserve"> - разность между выпуском товаров и промежуточным потреблением. Обычно валовая добавленная стоимость определяется в ценах производителей.</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Валовая миграция</w:t>
            </w:r>
            <w:r w:rsidRPr="00E20160">
              <w:rPr>
                <w:rFonts w:ascii="Times New Roman" w:hAnsi="Times New Roman" w:cs="Times New Roman"/>
                <w:color w:val="000000" w:themeColor="text1"/>
                <w:sz w:val="28"/>
                <w:szCs w:val="28"/>
              </w:rPr>
              <w:t xml:space="preserve"> - общая численность лиц, выбывающих и прибывающих на определенную территорию за некоторый промежуток времени.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Валовая прибыль</w:t>
            </w:r>
            <w:r w:rsidRPr="00E20160">
              <w:rPr>
                <w:rFonts w:ascii="Times New Roman" w:hAnsi="Times New Roman" w:cs="Times New Roman"/>
                <w:color w:val="000000" w:themeColor="text1"/>
                <w:sz w:val="28"/>
                <w:szCs w:val="28"/>
              </w:rPr>
              <w:t xml:space="preserve"> - превышение выручки от продаж над прямыми (переменными) затратами. Валовая прибыль может рассчитываться и как удельная величина в расчете на цену единицы продукции.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Валовая прибыль банка</w:t>
            </w:r>
            <w:r w:rsidRPr="00E20160">
              <w:rPr>
                <w:rFonts w:ascii="Times New Roman" w:hAnsi="Times New Roman" w:cs="Times New Roman"/>
                <w:color w:val="000000" w:themeColor="text1"/>
                <w:sz w:val="28"/>
                <w:szCs w:val="28"/>
              </w:rPr>
              <w:t xml:space="preserve"> - полная прибыль банка от всех видов банковских операций, включая: - доходы от учетно-ссудных операций; - дивиденды от вложения в ценные бумаги; - комиссии по расчетным, переводным и другим операциям…</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Валовая прибыль торгового предприятия</w:t>
            </w:r>
            <w:r w:rsidRPr="00E20160">
              <w:rPr>
                <w:rFonts w:ascii="Times New Roman" w:hAnsi="Times New Roman" w:cs="Times New Roman"/>
                <w:color w:val="000000" w:themeColor="text1"/>
                <w:sz w:val="28"/>
                <w:szCs w:val="28"/>
              </w:rPr>
              <w:t xml:space="preserve"> - показатель, характеризующий конечный финансовый результат деятельности торгового предприятия и представляющий собой сумму прибыли от реализации товаров, услуг…</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Валовая сумма страховых премий по заключенным договорам страхования</w:t>
            </w:r>
            <w:r w:rsidRPr="00E20160">
              <w:rPr>
                <w:rFonts w:ascii="Times New Roman" w:hAnsi="Times New Roman" w:cs="Times New Roman"/>
                <w:color w:val="000000" w:themeColor="text1"/>
                <w:sz w:val="28"/>
                <w:szCs w:val="28"/>
              </w:rPr>
              <w:t xml:space="preserve"> - общая сумма страховых премий по договорам, заключенным в течение какого-либо периода времени, включая премии по договорам перестрахования…</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Валовой внутренний продукт</w:t>
            </w:r>
            <w:r w:rsidRPr="00E20160">
              <w:rPr>
                <w:rFonts w:ascii="Times New Roman" w:hAnsi="Times New Roman" w:cs="Times New Roman"/>
                <w:color w:val="000000" w:themeColor="text1"/>
                <w:sz w:val="28"/>
                <w:szCs w:val="28"/>
              </w:rPr>
              <w:t xml:space="preserve"> - совокупная стоимость всех товаров и услуг, произведенных в течение года на территории страны без разделения ресурсов, использованных на их производство, на импортные и внутренние.</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Валовой действительный доход</w:t>
            </w:r>
            <w:r w:rsidRPr="00E20160">
              <w:rPr>
                <w:rFonts w:ascii="Times New Roman" w:hAnsi="Times New Roman" w:cs="Times New Roman"/>
                <w:color w:val="000000" w:themeColor="text1"/>
                <w:sz w:val="28"/>
                <w:szCs w:val="28"/>
              </w:rPr>
              <w:t xml:space="preserve"> - валовые денежные поступления от приносящей доход собственности за вычетом потерь от недоиспользования и невнесения арендной платы.</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Валовой денежный поток</w:t>
            </w:r>
            <w:r w:rsidRPr="00E20160">
              <w:rPr>
                <w:rFonts w:ascii="Times New Roman" w:hAnsi="Times New Roman" w:cs="Times New Roman"/>
                <w:color w:val="000000" w:themeColor="text1"/>
                <w:sz w:val="28"/>
                <w:szCs w:val="28"/>
              </w:rPr>
              <w:t xml:space="preserve"> - разница между денежными поступлениями и выплатами компании (обычно на конец финансового года). Валовой денежный поток - деньги, которые остаются у компании для инвестиций, выплаты дивидендов, уплаты налогов.</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Валовой доход предприятия</w:t>
            </w:r>
            <w:r w:rsidRPr="00E20160">
              <w:rPr>
                <w:rFonts w:ascii="Times New Roman" w:hAnsi="Times New Roman" w:cs="Times New Roman"/>
                <w:color w:val="000000" w:themeColor="text1"/>
                <w:sz w:val="28"/>
                <w:szCs w:val="28"/>
              </w:rPr>
              <w:t xml:space="preserve"> - исчисленный в денежном выражении суммарный годовой доход предприятия, полученный в результате производства и продажи продукции.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Валовой национальный продукт</w:t>
            </w:r>
            <w:r w:rsidRPr="00E20160">
              <w:rPr>
                <w:rFonts w:ascii="Times New Roman" w:hAnsi="Times New Roman" w:cs="Times New Roman"/>
                <w:color w:val="000000" w:themeColor="text1"/>
                <w:sz w:val="28"/>
                <w:szCs w:val="28"/>
              </w:rPr>
              <w:t xml:space="preserve"> - макроэкономический показатель, представляющий исчисленную в рыночных ценах стоимость произведенного страной в течение года конечного продукта.</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Валовой национальный продукт на душу населения</w:t>
            </w:r>
            <w:r w:rsidRPr="00E20160">
              <w:rPr>
                <w:rFonts w:ascii="Times New Roman" w:hAnsi="Times New Roman" w:cs="Times New Roman"/>
                <w:color w:val="000000" w:themeColor="text1"/>
                <w:sz w:val="28"/>
                <w:szCs w:val="28"/>
              </w:rPr>
              <w:t xml:space="preserve"> - отношение валового национального продукта к численности населения страны; количество произведенных товаров и услуг, приходящихся в среднем на одного жителя страны.</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Валовой оборотный капитал</w:t>
            </w:r>
            <w:r w:rsidRPr="00E20160">
              <w:rPr>
                <w:rFonts w:ascii="Times New Roman" w:hAnsi="Times New Roman" w:cs="Times New Roman"/>
                <w:color w:val="000000" w:themeColor="text1"/>
                <w:sz w:val="28"/>
                <w:szCs w:val="28"/>
              </w:rPr>
              <w:t xml:space="preserve"> - общая сумма капитала, инвестированного в текущие активы и используемого в процессе производства.</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Валовой объем продаж -</w:t>
            </w:r>
            <w:r w:rsidRPr="00E20160">
              <w:rPr>
                <w:rFonts w:ascii="Times New Roman" w:hAnsi="Times New Roman" w:cs="Times New Roman"/>
                <w:color w:val="000000" w:themeColor="text1"/>
                <w:sz w:val="28"/>
                <w:szCs w:val="28"/>
              </w:rPr>
              <w:t xml:space="preserve"> совокупные продажи (включая продажи в кредит) за отчетный период, оцененные по полным ценам (ценам счетов-фактур) без учета предоставленных скидок, возвратов проданной продукции, снижений цен и </w:t>
            </w:r>
            <w:r w:rsidRPr="00E20160">
              <w:rPr>
                <w:rFonts w:ascii="Times New Roman" w:hAnsi="Times New Roman" w:cs="Times New Roman"/>
                <w:color w:val="000000" w:themeColor="text1"/>
                <w:sz w:val="28"/>
                <w:szCs w:val="28"/>
              </w:rPr>
              <w:lastRenderedPageBreak/>
              <w:t>прочих поправок.</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Валовой результат</w:t>
            </w:r>
            <w:r w:rsidRPr="00E20160">
              <w:rPr>
                <w:rFonts w:ascii="Times New Roman" w:hAnsi="Times New Roman" w:cs="Times New Roman"/>
                <w:color w:val="000000" w:themeColor="text1"/>
                <w:sz w:val="28"/>
                <w:szCs w:val="28"/>
              </w:rPr>
              <w:t xml:space="preserve"> - в торговом предприятии - доходы от продажи минус затраты на проданные товары.</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Валовой рентный множитель</w:t>
            </w:r>
            <w:r w:rsidRPr="00E20160">
              <w:rPr>
                <w:rFonts w:ascii="Times New Roman" w:hAnsi="Times New Roman" w:cs="Times New Roman"/>
                <w:color w:val="000000" w:themeColor="text1"/>
                <w:sz w:val="28"/>
                <w:szCs w:val="28"/>
              </w:rPr>
              <w:t xml:space="preserve"> - среднестатистическое отношение рыночной цены к потенциальному или действительному валовому доходу определенного вида имущества.</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Валовой спрэд -</w:t>
            </w:r>
            <w:r w:rsidRPr="00E20160">
              <w:rPr>
                <w:rFonts w:ascii="Times New Roman" w:hAnsi="Times New Roman" w:cs="Times New Roman"/>
                <w:color w:val="000000" w:themeColor="text1"/>
                <w:sz w:val="28"/>
                <w:szCs w:val="28"/>
              </w:rPr>
              <w:t xml:space="preserve"> доля валовой выручки от продажи гарантированных ценных бумаг, выплачиваемая в качестве компенсации андеррайтерам эмиссии.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Валовой товарооборот</w:t>
            </w:r>
            <w:r w:rsidRPr="00E20160">
              <w:rPr>
                <w:rFonts w:ascii="Times New Roman" w:hAnsi="Times New Roman" w:cs="Times New Roman"/>
                <w:color w:val="000000" w:themeColor="text1"/>
                <w:sz w:val="28"/>
                <w:szCs w:val="28"/>
              </w:rPr>
              <w:t xml:space="preserve"> - финансовый показатель всех продаж в сфере товарного обращения, равный сумме оптового и розничного товарооборота.</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Валовые внутренние инвестиции</w:t>
            </w:r>
            <w:r w:rsidRPr="00E20160">
              <w:rPr>
                <w:rFonts w:ascii="Times New Roman" w:hAnsi="Times New Roman" w:cs="Times New Roman"/>
                <w:color w:val="000000" w:themeColor="text1"/>
                <w:sz w:val="28"/>
                <w:szCs w:val="28"/>
              </w:rPr>
              <w:t xml:space="preserve"> - макроэкономический показатель; сумма расходов на возмещение и приращение производственного капитала страны плюс/минус изменение объема товарных запасов.</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Валовые внутренние сбережения</w:t>
            </w:r>
            <w:r w:rsidRPr="00E20160">
              <w:rPr>
                <w:rFonts w:ascii="Times New Roman" w:hAnsi="Times New Roman" w:cs="Times New Roman"/>
                <w:color w:val="000000" w:themeColor="text1"/>
                <w:sz w:val="28"/>
                <w:szCs w:val="28"/>
              </w:rPr>
              <w:t xml:space="preserve"> - статистический показатель, который: - рассчитывается как разница между ВВП и совокупным частным и государственным потреблением; - выражается в денежных единицах или в процентах от ВВП…</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Валовые инвестиции в аренду -</w:t>
            </w:r>
            <w:r w:rsidRPr="00E20160">
              <w:rPr>
                <w:rFonts w:ascii="Times New Roman" w:hAnsi="Times New Roman" w:cs="Times New Roman"/>
                <w:color w:val="000000" w:themeColor="text1"/>
                <w:sz w:val="28"/>
                <w:szCs w:val="28"/>
              </w:rPr>
              <w:t xml:space="preserve"> с позиции арендодателя - сумма минимальных арендных платежей по условиям финансовой аренды и любые поступления негарантированной остаточной стоимости арендуемого актива.</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Валовые расчеты</w:t>
            </w:r>
            <w:r w:rsidRPr="00E20160">
              <w:rPr>
                <w:rFonts w:ascii="Times New Roman" w:hAnsi="Times New Roman" w:cs="Times New Roman"/>
                <w:color w:val="000000" w:themeColor="text1"/>
                <w:sz w:val="28"/>
                <w:szCs w:val="28"/>
              </w:rPr>
              <w:t xml:space="preserve"> - расчеты, при которых все проходящие платежи плательщика к получателю последовательно отражаются через счета расчетной системы.</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Валовые частные внутренние инвестиции</w:t>
            </w:r>
            <w:r w:rsidRPr="00E20160">
              <w:rPr>
                <w:rFonts w:ascii="Times New Roman" w:hAnsi="Times New Roman" w:cs="Times New Roman"/>
                <w:color w:val="000000" w:themeColor="text1"/>
                <w:sz w:val="28"/>
                <w:szCs w:val="28"/>
              </w:rPr>
              <w:t xml:space="preserve"> - сумма всех покупок вновь произведенных средств производства: зданий, машин, оборудования, инструментов, плюс изменения в товарно-материальных запасах предпринимателей.</w:t>
            </w:r>
          </w:p>
          <w:p w:rsidR="00E20160" w:rsidRPr="00E20160" w:rsidRDefault="00E20160"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Валовой внутренний продукт</w:t>
            </w:r>
            <w:r w:rsidR="00112799">
              <w:rPr>
                <w:rFonts w:ascii="Times New Roman" w:hAnsi="Times New Roman" w:cs="Times New Roman"/>
                <w:b/>
                <w:bCs/>
                <w:color w:val="000000" w:themeColor="text1"/>
                <w:sz w:val="28"/>
                <w:szCs w:val="28"/>
              </w:rPr>
              <w:t xml:space="preserve"> - </w:t>
            </w:r>
            <w:r w:rsidR="00033F69">
              <w:rPr>
                <w:rFonts w:ascii="Times New Roman" w:hAnsi="Times New Roman" w:cs="Times New Roman"/>
                <w:color w:val="000000" w:themeColor="text1"/>
                <w:sz w:val="28"/>
                <w:szCs w:val="28"/>
              </w:rPr>
              <w:t>о</w:t>
            </w:r>
            <w:r w:rsidRPr="00E20160">
              <w:rPr>
                <w:rFonts w:ascii="Times New Roman" w:hAnsi="Times New Roman" w:cs="Times New Roman"/>
                <w:color w:val="000000" w:themeColor="text1"/>
                <w:sz w:val="28"/>
                <w:szCs w:val="28"/>
              </w:rPr>
              <w:t xml:space="preserve">бщая стоимость продукции, дохода или расходов той или иной страны, произведенных в пределах ее физических границ. </w:t>
            </w:r>
          </w:p>
          <w:p w:rsidR="00E20160" w:rsidRPr="00E20160" w:rsidRDefault="00E20160"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Валовой доход</w:t>
            </w:r>
            <w:r w:rsidR="00112799">
              <w:rPr>
                <w:rFonts w:ascii="Times New Roman" w:hAnsi="Times New Roman" w:cs="Times New Roman"/>
                <w:b/>
                <w:bCs/>
                <w:color w:val="000000" w:themeColor="text1"/>
                <w:sz w:val="28"/>
                <w:szCs w:val="28"/>
              </w:rPr>
              <w:t xml:space="preserve"> -</w:t>
            </w:r>
            <w:r w:rsidRPr="00E20160">
              <w:rPr>
                <w:rFonts w:ascii="Times New Roman" w:hAnsi="Times New Roman" w:cs="Times New Roman"/>
                <w:color w:val="000000" w:themeColor="text1"/>
                <w:sz w:val="28"/>
                <w:szCs w:val="28"/>
              </w:rPr>
              <w:t xml:space="preserve"> Платежи, полученные предприятиями от продажи товаров и услуг. </w:t>
            </w:r>
          </w:p>
          <w:p w:rsidR="00E20160" w:rsidRPr="00E20160" w:rsidRDefault="00E20160"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Валютный курс</w:t>
            </w:r>
            <w:r w:rsidR="00112799">
              <w:rPr>
                <w:rFonts w:ascii="Times New Roman" w:hAnsi="Times New Roman" w:cs="Times New Roman"/>
                <w:b/>
                <w:bCs/>
                <w:color w:val="000000" w:themeColor="text1"/>
                <w:sz w:val="28"/>
                <w:szCs w:val="28"/>
              </w:rPr>
              <w:t xml:space="preserve"> -</w:t>
            </w:r>
            <w:r w:rsidRPr="00E20160">
              <w:rPr>
                <w:rFonts w:ascii="Times New Roman" w:hAnsi="Times New Roman" w:cs="Times New Roman"/>
                <w:color w:val="000000" w:themeColor="text1"/>
                <w:sz w:val="28"/>
                <w:szCs w:val="28"/>
              </w:rPr>
              <w:t xml:space="preserve"> </w:t>
            </w:r>
            <w:r w:rsidR="00033F69">
              <w:rPr>
                <w:rFonts w:ascii="Times New Roman" w:hAnsi="Times New Roman" w:cs="Times New Roman"/>
                <w:color w:val="000000" w:themeColor="text1"/>
                <w:sz w:val="28"/>
                <w:szCs w:val="28"/>
              </w:rPr>
              <w:t>с</w:t>
            </w:r>
            <w:r w:rsidRPr="00E20160">
              <w:rPr>
                <w:rFonts w:ascii="Times New Roman" w:hAnsi="Times New Roman" w:cs="Times New Roman"/>
                <w:color w:val="000000" w:themeColor="text1"/>
                <w:sz w:val="28"/>
                <w:szCs w:val="28"/>
              </w:rPr>
              <w:t xml:space="preserve">тавка или цена, по которой валюта одной страны обменивается на валюту другой страны. </w:t>
            </w:r>
          </w:p>
          <w:p w:rsidR="00E20160" w:rsidRPr="00E20160" w:rsidRDefault="00E20160"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 xml:space="preserve">Вексель </w:t>
            </w:r>
            <w:r w:rsidRPr="00E20160">
              <w:rPr>
                <w:rFonts w:ascii="Times New Roman" w:hAnsi="Times New Roman" w:cs="Times New Roman"/>
                <w:color w:val="000000" w:themeColor="text1"/>
                <w:sz w:val="28"/>
                <w:szCs w:val="28"/>
              </w:rPr>
              <w:t xml:space="preserve">есть простое, ничем не обусловленное </w:t>
            </w:r>
            <w:r w:rsidRPr="00E20160">
              <w:rPr>
                <w:rStyle w:val="a6"/>
                <w:rFonts w:ascii="Times New Roman" w:hAnsi="Times New Roman" w:cs="Times New Roman"/>
                <w:color w:val="000000" w:themeColor="text1"/>
                <w:sz w:val="28"/>
                <w:szCs w:val="28"/>
              </w:rPr>
              <w:t>обязательство</w:t>
            </w:r>
            <w:r w:rsidRPr="00E20160">
              <w:rPr>
                <w:rFonts w:ascii="Times New Roman" w:hAnsi="Times New Roman" w:cs="Times New Roman"/>
                <w:color w:val="000000" w:themeColor="text1"/>
                <w:sz w:val="28"/>
                <w:szCs w:val="28"/>
              </w:rPr>
              <w:t xml:space="preserve">, уплатить определенную сумму (простой вексель) или ничем не обусловленное </w:t>
            </w:r>
            <w:r w:rsidRPr="00E20160">
              <w:rPr>
                <w:rStyle w:val="a6"/>
                <w:rFonts w:ascii="Times New Roman" w:hAnsi="Times New Roman" w:cs="Times New Roman"/>
                <w:color w:val="000000" w:themeColor="text1"/>
                <w:sz w:val="28"/>
                <w:szCs w:val="28"/>
              </w:rPr>
              <w:t>предложение</w:t>
            </w:r>
            <w:r w:rsidRPr="00E20160">
              <w:rPr>
                <w:rFonts w:ascii="Times New Roman" w:hAnsi="Times New Roman" w:cs="Times New Roman"/>
                <w:color w:val="000000" w:themeColor="text1"/>
                <w:sz w:val="28"/>
                <w:szCs w:val="28"/>
              </w:rPr>
              <w:t xml:space="preserve"> взыскать определенную сумму (переводной вексель).</w:t>
            </w:r>
          </w:p>
          <w:p w:rsidR="00E20160" w:rsidRPr="00E20160" w:rsidRDefault="00E20160"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Венчурный (рисковый) капитал</w:t>
            </w:r>
            <w:r w:rsidR="00033F69">
              <w:rPr>
                <w:rFonts w:ascii="Times New Roman" w:hAnsi="Times New Roman" w:cs="Times New Roman"/>
                <w:b/>
                <w:bCs/>
                <w:color w:val="000000" w:themeColor="text1"/>
                <w:sz w:val="28"/>
                <w:szCs w:val="28"/>
              </w:rPr>
              <w:t xml:space="preserve"> - </w:t>
            </w:r>
            <w:r w:rsidR="00033F69">
              <w:rPr>
                <w:rFonts w:ascii="Times New Roman" w:hAnsi="Times New Roman" w:cs="Times New Roman"/>
                <w:color w:val="000000" w:themeColor="text1"/>
                <w:sz w:val="28"/>
                <w:szCs w:val="28"/>
              </w:rPr>
              <w:t>и</w:t>
            </w:r>
            <w:r w:rsidRPr="00E20160">
              <w:rPr>
                <w:rFonts w:ascii="Times New Roman" w:hAnsi="Times New Roman" w:cs="Times New Roman"/>
                <w:color w:val="000000" w:themeColor="text1"/>
                <w:sz w:val="28"/>
                <w:szCs w:val="28"/>
              </w:rPr>
              <w:t xml:space="preserve">нвестиции в новое, в целом, возможно, рискованное предприятие. </w:t>
            </w:r>
          </w:p>
          <w:p w:rsidR="00E20160" w:rsidRPr="00E20160" w:rsidRDefault="00E20160"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Взаимный фонд (инвестиционный фонд открытого типа)</w:t>
            </w:r>
            <w:r w:rsidR="00033F69">
              <w:rPr>
                <w:rFonts w:ascii="Times New Roman" w:hAnsi="Times New Roman" w:cs="Times New Roman"/>
                <w:b/>
                <w:bCs/>
                <w:color w:val="000000" w:themeColor="text1"/>
                <w:sz w:val="28"/>
                <w:szCs w:val="28"/>
              </w:rPr>
              <w:t xml:space="preserve"> -</w:t>
            </w:r>
            <w:r w:rsidRPr="00E20160">
              <w:rPr>
                <w:rFonts w:ascii="Times New Roman" w:hAnsi="Times New Roman" w:cs="Times New Roman"/>
                <w:color w:val="000000" w:themeColor="text1"/>
                <w:sz w:val="28"/>
                <w:szCs w:val="28"/>
              </w:rPr>
              <w:t xml:space="preserve"> </w:t>
            </w:r>
            <w:r w:rsidR="00033F69">
              <w:rPr>
                <w:rFonts w:ascii="Times New Roman" w:hAnsi="Times New Roman" w:cs="Times New Roman"/>
                <w:color w:val="000000" w:themeColor="text1"/>
                <w:sz w:val="28"/>
                <w:szCs w:val="28"/>
              </w:rPr>
              <w:t>и</w:t>
            </w:r>
            <w:r w:rsidRPr="00E20160">
              <w:rPr>
                <w:rFonts w:ascii="Times New Roman" w:hAnsi="Times New Roman" w:cs="Times New Roman"/>
                <w:color w:val="000000" w:themeColor="text1"/>
                <w:sz w:val="28"/>
                <w:szCs w:val="28"/>
              </w:rPr>
              <w:t xml:space="preserve">нвестиционная компания, постоянно предлагающая новые акции и по требованию держателя выкупающая назад свои акции, а также использующая свой капитал для инвестирования в диверсифицированные ценные бумаги других компаний. Деньги собираются с граждан и от их имени вкладываются в различные портфели акций. </w:t>
            </w:r>
          </w:p>
          <w:p w:rsidR="00E20160" w:rsidRPr="00E20160" w:rsidRDefault="00E20160"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lastRenderedPageBreak/>
              <w:t>Вложение в ценные бумаги</w:t>
            </w:r>
            <w:r w:rsidR="00033F69">
              <w:rPr>
                <w:rFonts w:ascii="Times New Roman" w:hAnsi="Times New Roman" w:cs="Times New Roman"/>
                <w:b/>
                <w:bCs/>
                <w:color w:val="000000" w:themeColor="text1"/>
                <w:sz w:val="28"/>
                <w:szCs w:val="28"/>
              </w:rPr>
              <w:t xml:space="preserve"> - </w:t>
            </w:r>
            <w:r w:rsidR="00033F69">
              <w:rPr>
                <w:rFonts w:ascii="Times New Roman" w:hAnsi="Times New Roman" w:cs="Times New Roman"/>
                <w:color w:val="000000" w:themeColor="text1"/>
                <w:sz w:val="28"/>
                <w:szCs w:val="28"/>
              </w:rPr>
              <w:t>п</w:t>
            </w:r>
            <w:r w:rsidRPr="00E20160">
              <w:rPr>
                <w:rFonts w:ascii="Times New Roman" w:hAnsi="Times New Roman" w:cs="Times New Roman"/>
                <w:color w:val="000000" w:themeColor="text1"/>
                <w:sz w:val="28"/>
                <w:szCs w:val="28"/>
              </w:rPr>
              <w:t xml:space="preserve">окупка ценной бумаги, такой как акция или облигация. </w:t>
            </w:r>
          </w:p>
          <w:p w:rsidR="00E20160" w:rsidRPr="00E20160" w:rsidRDefault="00E20160"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Внебиржевой</w:t>
            </w:r>
            <w:r w:rsidR="00033F69">
              <w:rPr>
                <w:rFonts w:ascii="Times New Roman" w:hAnsi="Times New Roman" w:cs="Times New Roman"/>
                <w:b/>
                <w:bCs/>
                <w:color w:val="000000" w:themeColor="text1"/>
                <w:sz w:val="28"/>
                <w:szCs w:val="28"/>
              </w:rPr>
              <w:t xml:space="preserve"> -</w:t>
            </w:r>
            <w:r w:rsidRPr="00E20160">
              <w:rPr>
                <w:rFonts w:ascii="Times New Roman" w:hAnsi="Times New Roman" w:cs="Times New Roman"/>
                <w:color w:val="000000" w:themeColor="text1"/>
                <w:sz w:val="28"/>
                <w:szCs w:val="28"/>
              </w:rPr>
              <w:t xml:space="preserve"> </w:t>
            </w:r>
            <w:r w:rsidR="00033F69">
              <w:rPr>
                <w:rFonts w:ascii="Times New Roman" w:hAnsi="Times New Roman" w:cs="Times New Roman"/>
                <w:color w:val="000000" w:themeColor="text1"/>
                <w:sz w:val="28"/>
                <w:szCs w:val="28"/>
              </w:rPr>
              <w:t>ф</w:t>
            </w:r>
            <w:r w:rsidRPr="00E20160">
              <w:rPr>
                <w:rFonts w:ascii="Times New Roman" w:hAnsi="Times New Roman" w:cs="Times New Roman"/>
                <w:color w:val="000000" w:themeColor="text1"/>
                <w:sz w:val="28"/>
                <w:szCs w:val="28"/>
              </w:rPr>
              <w:t xml:space="preserve">игуральный термин для средств торговли ценными бумагами, не зарегистрированными на организованной бирже, такой как Нью-Йоркская фондовая биржа. Внебиржевая торговля осуществляется фирмами, сочетающими в себе функции брокера и дилера, которые общаются по телефону и через компьютерные сети. </w:t>
            </w:r>
          </w:p>
          <w:p w:rsidR="00E20160" w:rsidRDefault="00E20160"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Временные (нетитульные) сооружения</w:t>
            </w:r>
            <w:r w:rsidRPr="00E20160">
              <w:rPr>
                <w:rFonts w:ascii="Times New Roman" w:hAnsi="Times New Roman" w:cs="Times New Roman"/>
                <w:color w:val="000000" w:themeColor="text1"/>
                <w:sz w:val="28"/>
                <w:szCs w:val="28"/>
              </w:rPr>
              <w:t xml:space="preserve"> – счет бухгалтерского учета стационарных сооружений, возведенных временно, в связи с выполнением определенных работ капитального характера, расходы на строительство которых не предусмотрены сметой, а финансирование – предварительным соглашением. На этом же счете ведется учет временных титульных (предусмотренных сметой) сооружений, которые не могут относиться к основным средствам, учитываемым на счете основных средств.</w:t>
            </w:r>
          </w:p>
          <w:p w:rsidR="00670067" w:rsidRDefault="00670067" w:rsidP="00112799">
            <w:pPr>
              <w:pStyle w:val="a7"/>
              <w:jc w:val="both"/>
              <w:rPr>
                <w:rFonts w:ascii="Times New Roman" w:hAnsi="Times New Roman" w:cs="Times New Roman"/>
                <w:color w:val="000000" w:themeColor="text1"/>
                <w:sz w:val="28"/>
                <w:szCs w:val="28"/>
              </w:rPr>
            </w:pPr>
          </w:p>
          <w:p w:rsidR="00670067" w:rsidRPr="00670067" w:rsidRDefault="00670067" w:rsidP="00112799">
            <w:pPr>
              <w:pStyle w:val="a7"/>
              <w:jc w:val="center"/>
              <w:rPr>
                <w:rFonts w:ascii="Times New Roman" w:hAnsi="Times New Roman" w:cs="Times New Roman"/>
                <w:b/>
                <w:color w:val="000000" w:themeColor="text1"/>
                <w:sz w:val="32"/>
                <w:szCs w:val="32"/>
              </w:rPr>
            </w:pPr>
            <w:r w:rsidRPr="00670067">
              <w:rPr>
                <w:rFonts w:ascii="Times New Roman" w:hAnsi="Times New Roman" w:cs="Times New Roman"/>
                <w:b/>
                <w:color w:val="000000" w:themeColor="text1"/>
                <w:sz w:val="32"/>
                <w:szCs w:val="32"/>
              </w:rPr>
              <w:t>Г</w:t>
            </w:r>
          </w:p>
          <w:p w:rsidR="00E20160" w:rsidRPr="00E20160" w:rsidRDefault="00E20160"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Гарант</w:t>
            </w:r>
            <w:r w:rsidRPr="00E20160">
              <w:rPr>
                <w:rFonts w:ascii="Times New Roman" w:hAnsi="Times New Roman" w:cs="Times New Roman"/>
                <w:color w:val="000000" w:themeColor="text1"/>
                <w:sz w:val="28"/>
                <w:szCs w:val="28"/>
              </w:rPr>
              <w:t xml:space="preserve"> – банк, кредитное учреждение или страховая организация, дающие гарантийное обязательство об уплате должником (принципалом) денежной суммы кредитору (бенефициару).</w:t>
            </w:r>
          </w:p>
          <w:p w:rsidR="00E20160" w:rsidRPr="00E20160" w:rsidRDefault="00E20160"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Гарантирование цен</w:t>
            </w:r>
            <w:r w:rsidR="00033F69">
              <w:rPr>
                <w:rFonts w:ascii="Times New Roman" w:hAnsi="Times New Roman" w:cs="Times New Roman"/>
                <w:b/>
                <w:bCs/>
                <w:color w:val="000000" w:themeColor="text1"/>
                <w:sz w:val="28"/>
                <w:szCs w:val="28"/>
              </w:rPr>
              <w:t xml:space="preserve"> - </w:t>
            </w:r>
            <w:r w:rsidR="00033F69">
              <w:rPr>
                <w:rFonts w:ascii="Times New Roman" w:hAnsi="Times New Roman" w:cs="Times New Roman"/>
                <w:bCs/>
                <w:color w:val="000000" w:themeColor="text1"/>
                <w:sz w:val="28"/>
                <w:szCs w:val="28"/>
              </w:rPr>
              <w:t>ф</w:t>
            </w:r>
            <w:r w:rsidRPr="00E20160">
              <w:rPr>
                <w:rFonts w:ascii="Times New Roman" w:hAnsi="Times New Roman" w:cs="Times New Roman"/>
                <w:color w:val="000000" w:themeColor="text1"/>
                <w:sz w:val="28"/>
                <w:szCs w:val="28"/>
              </w:rPr>
              <w:t xml:space="preserve">едеральная помощь, предоставляемая фермерам, чтобы помочь им справиться с такими неблагоприятными факторами, как непогода и перепроизводство. </w:t>
            </w:r>
          </w:p>
          <w:p w:rsidR="00E20160" w:rsidRPr="00E20160" w:rsidRDefault="00B63706" w:rsidP="00112799">
            <w:pPr>
              <w:pStyle w:val="a7"/>
              <w:jc w:val="both"/>
              <w:rPr>
                <w:rFonts w:ascii="Times New Roman" w:hAnsi="Times New Roman" w:cs="Times New Roman"/>
                <w:color w:val="000000" w:themeColor="text1"/>
                <w:sz w:val="28"/>
                <w:szCs w:val="28"/>
              </w:rPr>
            </w:pPr>
            <w:hyperlink r:id="rId15" w:tgtFrame="_blank" w:history="1">
              <w:r w:rsidR="00E20160" w:rsidRPr="00E20160">
                <w:rPr>
                  <w:rStyle w:val="a4"/>
                  <w:rFonts w:ascii="Times New Roman" w:hAnsi="Times New Roman" w:cs="Times New Roman"/>
                  <w:b/>
                  <w:bCs/>
                  <w:color w:val="000000" w:themeColor="text1"/>
                  <w:sz w:val="28"/>
                  <w:szCs w:val="28"/>
                  <w:u w:val="none"/>
                </w:rPr>
                <w:t>Готовая продукция</w:t>
              </w:r>
            </w:hyperlink>
            <w:r w:rsidR="00E20160" w:rsidRPr="00E20160">
              <w:rPr>
                <w:rFonts w:ascii="Times New Roman" w:hAnsi="Times New Roman" w:cs="Times New Roman"/>
                <w:color w:val="000000" w:themeColor="text1"/>
                <w:sz w:val="28"/>
                <w:szCs w:val="28"/>
              </w:rPr>
              <w:t xml:space="preserve"> – запасы, которые являются продуктом собственного производства, полностью завершенные обработкой (переработкой, комплектацией), и на данный момент пребывают на стадии полной готовности к реализации.</w:t>
            </w:r>
          </w:p>
          <w:p w:rsidR="00E20160" w:rsidRPr="00E20160" w:rsidRDefault="00B63706" w:rsidP="00112799">
            <w:pPr>
              <w:pStyle w:val="a7"/>
              <w:jc w:val="both"/>
              <w:rPr>
                <w:rFonts w:ascii="Times New Roman" w:hAnsi="Times New Roman" w:cs="Times New Roman"/>
                <w:color w:val="000000" w:themeColor="text1"/>
                <w:sz w:val="28"/>
                <w:szCs w:val="28"/>
              </w:rPr>
            </w:pPr>
            <w:hyperlink r:id="rId16" w:history="1">
              <w:r w:rsidR="00E20160" w:rsidRPr="00E20160">
                <w:rPr>
                  <w:rStyle w:val="a4"/>
                  <w:rFonts w:ascii="Times New Roman" w:hAnsi="Times New Roman" w:cs="Times New Roman"/>
                  <w:b/>
                  <w:bCs/>
                  <w:color w:val="000000" w:themeColor="text1"/>
                  <w:sz w:val="28"/>
                  <w:szCs w:val="28"/>
                  <w:u w:val="none"/>
                </w:rPr>
                <w:t>Гудвилл при консолидации</w:t>
              </w:r>
            </w:hyperlink>
            <w:r w:rsidR="00E20160" w:rsidRPr="00E20160">
              <w:rPr>
                <w:rFonts w:ascii="Times New Roman" w:hAnsi="Times New Roman" w:cs="Times New Roman"/>
                <w:color w:val="000000" w:themeColor="text1"/>
                <w:sz w:val="28"/>
                <w:szCs w:val="28"/>
              </w:rPr>
              <w:t xml:space="preserve"> – не актив (а, значит, и не объект бухгалтерского учета), это всего лишь корректирующий показатель консолидированного баланса, разница между фактической себестоимостью инвестиций в дочерние (подконтрольные) предприятия и номинальной стоимостью акций.</w:t>
            </w:r>
          </w:p>
          <w:p w:rsidR="00E20160" w:rsidRDefault="00B63706" w:rsidP="00112799">
            <w:pPr>
              <w:pStyle w:val="a7"/>
              <w:jc w:val="both"/>
              <w:rPr>
                <w:rFonts w:ascii="Times New Roman" w:hAnsi="Times New Roman" w:cs="Times New Roman"/>
                <w:color w:val="000000" w:themeColor="text1"/>
                <w:sz w:val="28"/>
                <w:szCs w:val="28"/>
              </w:rPr>
            </w:pPr>
            <w:hyperlink r:id="rId17" w:tgtFrame="_blank" w:history="1">
              <w:r w:rsidR="00E20160" w:rsidRPr="00E20160">
                <w:rPr>
                  <w:rStyle w:val="a4"/>
                  <w:rFonts w:ascii="Times New Roman" w:hAnsi="Times New Roman" w:cs="Times New Roman"/>
                  <w:b/>
                  <w:bCs/>
                  <w:color w:val="000000" w:themeColor="text1"/>
                  <w:sz w:val="28"/>
                  <w:szCs w:val="28"/>
                  <w:u w:val="none"/>
                </w:rPr>
                <w:t>Гудвилл при приобретении</w:t>
              </w:r>
            </w:hyperlink>
            <w:r w:rsidR="00E20160" w:rsidRPr="00E20160">
              <w:rPr>
                <w:rFonts w:ascii="Times New Roman" w:hAnsi="Times New Roman" w:cs="Times New Roman"/>
                <w:color w:val="000000" w:themeColor="text1"/>
                <w:sz w:val="28"/>
                <w:szCs w:val="28"/>
              </w:rPr>
              <w:t xml:space="preserve"> – разница между стоимостью приобретения предприятия как целостного финансово-имущественного комплекса и совокупной стоимостью его чистых активов, каждый из которых на дату приобретения оценен по справедливой стоимости. Может быть положительной или отрицательной.</w:t>
            </w:r>
          </w:p>
          <w:p w:rsidR="00D021D1" w:rsidRDefault="00D021D1" w:rsidP="00112799">
            <w:pPr>
              <w:pStyle w:val="a7"/>
              <w:jc w:val="both"/>
              <w:rPr>
                <w:rFonts w:ascii="Times New Roman" w:hAnsi="Times New Roman" w:cs="Times New Roman"/>
                <w:color w:val="000000" w:themeColor="text1"/>
                <w:sz w:val="28"/>
                <w:szCs w:val="28"/>
              </w:rPr>
            </w:pPr>
          </w:p>
          <w:p w:rsidR="00D021D1" w:rsidRPr="00D021D1" w:rsidRDefault="00D021D1" w:rsidP="00112799">
            <w:pPr>
              <w:pStyle w:val="a7"/>
              <w:jc w:val="center"/>
              <w:rPr>
                <w:rFonts w:ascii="Times New Roman" w:hAnsi="Times New Roman" w:cs="Times New Roman"/>
                <w:b/>
                <w:color w:val="000000" w:themeColor="text1"/>
                <w:sz w:val="32"/>
                <w:szCs w:val="32"/>
              </w:rPr>
            </w:pPr>
            <w:r w:rsidRPr="00D021D1">
              <w:rPr>
                <w:rFonts w:ascii="Times New Roman" w:hAnsi="Times New Roman" w:cs="Times New Roman"/>
                <w:b/>
                <w:color w:val="000000" w:themeColor="text1"/>
                <w:sz w:val="32"/>
                <w:szCs w:val="32"/>
              </w:rPr>
              <w:t>Д</w:t>
            </w:r>
          </w:p>
          <w:p w:rsidR="00E20160" w:rsidRPr="00CD3E0B" w:rsidRDefault="00310CBB" w:rsidP="00112799">
            <w:pPr>
              <w:jc w:val="both"/>
              <w:rPr>
                <w:b/>
                <w:color w:val="000000" w:themeColor="text1"/>
                <w:sz w:val="28"/>
                <w:szCs w:val="28"/>
                <w:lang w:val="ru-RU"/>
              </w:rPr>
            </w:pPr>
            <w:r w:rsidRPr="00CD3E0B">
              <w:rPr>
                <w:b/>
                <w:color w:val="000000" w:themeColor="text1"/>
                <w:sz w:val="28"/>
                <w:szCs w:val="28"/>
              </w:rPr>
              <w:t>Давальческие товары</w:t>
            </w:r>
            <w:r w:rsidRPr="00CD3E0B">
              <w:rPr>
                <w:color w:val="000000" w:themeColor="text1"/>
                <w:sz w:val="28"/>
                <w:szCs w:val="28"/>
              </w:rPr>
              <w:t xml:space="preserve"> - товары, временно ввозимые из-за границы на территорию страны либо временно вывозимые за пределы страны для переработки с последующим возвращением в страну происхождения товара в виде компенсационных товаров.</w:t>
            </w:r>
            <w:r w:rsidR="009F0643" w:rsidRPr="00CD3E0B">
              <w:rPr>
                <w:b/>
                <w:color w:val="000000" w:themeColor="text1"/>
                <w:sz w:val="28"/>
                <w:szCs w:val="28"/>
              </w:rPr>
              <w:t xml:space="preserve"> </w:t>
            </w:r>
          </w:p>
          <w:p w:rsidR="009F0643" w:rsidRPr="00CD3E0B" w:rsidRDefault="009F0643" w:rsidP="00112799">
            <w:pPr>
              <w:jc w:val="both"/>
              <w:rPr>
                <w:color w:val="000000" w:themeColor="text1"/>
                <w:sz w:val="28"/>
                <w:szCs w:val="28"/>
              </w:rPr>
            </w:pPr>
            <w:r w:rsidRPr="00CD3E0B">
              <w:rPr>
                <w:b/>
                <w:color w:val="000000" w:themeColor="text1"/>
                <w:sz w:val="28"/>
                <w:szCs w:val="28"/>
              </w:rPr>
              <w:t>Демпинг</w:t>
            </w:r>
            <w:r w:rsidR="00033F69">
              <w:rPr>
                <w:b/>
                <w:color w:val="000000" w:themeColor="text1"/>
                <w:sz w:val="28"/>
                <w:szCs w:val="28"/>
                <w:lang w:val="ru-RU"/>
              </w:rPr>
              <w:t xml:space="preserve"> </w:t>
            </w:r>
            <w:r w:rsidRPr="00CD3E0B">
              <w:rPr>
                <w:color w:val="000000" w:themeColor="text1"/>
                <w:sz w:val="28"/>
                <w:szCs w:val="28"/>
              </w:rPr>
              <w:t>-</w:t>
            </w:r>
            <w:r w:rsidR="00033F69">
              <w:rPr>
                <w:color w:val="000000" w:themeColor="text1"/>
                <w:sz w:val="28"/>
                <w:szCs w:val="28"/>
                <w:lang w:val="ru-RU"/>
              </w:rPr>
              <w:t xml:space="preserve"> </w:t>
            </w:r>
            <w:r w:rsidRPr="00CD3E0B">
              <w:rPr>
                <w:color w:val="000000" w:themeColor="text1"/>
                <w:sz w:val="28"/>
                <w:szCs w:val="28"/>
              </w:rPr>
              <w:t>продажа товара по ценам, значительно ниже среднего рыночного уровня, так называемым «бросовым», иногда ниже себестоимости.</w:t>
            </w:r>
          </w:p>
          <w:p w:rsidR="009F0643" w:rsidRPr="00CD3E0B" w:rsidRDefault="009F0643" w:rsidP="00112799">
            <w:pPr>
              <w:jc w:val="both"/>
              <w:rPr>
                <w:color w:val="000000" w:themeColor="text1"/>
                <w:sz w:val="28"/>
                <w:szCs w:val="28"/>
              </w:rPr>
            </w:pPr>
            <w:r w:rsidRPr="00CD3E0B">
              <w:rPr>
                <w:b/>
                <w:color w:val="000000" w:themeColor="text1"/>
                <w:sz w:val="28"/>
                <w:szCs w:val="28"/>
              </w:rPr>
              <w:t>Диагностика конкуретной среды</w:t>
            </w:r>
            <w:r w:rsidRPr="00CD3E0B">
              <w:rPr>
                <w:color w:val="000000" w:themeColor="text1"/>
                <w:sz w:val="28"/>
                <w:szCs w:val="28"/>
              </w:rPr>
              <w:t xml:space="preserve">- сфецифическии, самостоятельный этап </w:t>
            </w:r>
            <w:r w:rsidRPr="00CD3E0B">
              <w:rPr>
                <w:color w:val="000000" w:themeColor="text1"/>
                <w:sz w:val="28"/>
                <w:szCs w:val="28"/>
              </w:rPr>
              <w:lastRenderedPageBreak/>
              <w:t>маркетингового исследования, необходимы для формирования более полного и точного представления о внутренных мотивах поведения конкурентов.</w:t>
            </w:r>
          </w:p>
          <w:p w:rsidR="009F0643" w:rsidRPr="00CD3E0B" w:rsidRDefault="009F0643" w:rsidP="00112799">
            <w:pPr>
              <w:jc w:val="both"/>
              <w:rPr>
                <w:color w:val="000000" w:themeColor="text1"/>
                <w:sz w:val="28"/>
                <w:szCs w:val="28"/>
              </w:rPr>
            </w:pPr>
            <w:r w:rsidRPr="00CD3E0B">
              <w:rPr>
                <w:b/>
                <w:color w:val="000000" w:themeColor="text1"/>
                <w:sz w:val="28"/>
                <w:szCs w:val="28"/>
              </w:rPr>
              <w:t>Дилер</w:t>
            </w:r>
            <w:r w:rsidRPr="00CD3E0B">
              <w:rPr>
                <w:color w:val="000000" w:themeColor="text1"/>
                <w:sz w:val="28"/>
                <w:szCs w:val="28"/>
              </w:rPr>
              <w:t>- в переводе с английсского языка по виду занятий – делец .</w:t>
            </w:r>
          </w:p>
          <w:p w:rsidR="00310CBB" w:rsidRPr="00CD3E0B" w:rsidRDefault="009F0643" w:rsidP="00112799">
            <w:pPr>
              <w:jc w:val="both"/>
              <w:rPr>
                <w:color w:val="000000" w:themeColor="text1"/>
                <w:sz w:val="28"/>
                <w:szCs w:val="28"/>
              </w:rPr>
            </w:pPr>
            <w:r w:rsidRPr="00CD3E0B">
              <w:rPr>
                <w:b/>
                <w:color w:val="000000" w:themeColor="text1"/>
                <w:sz w:val="28"/>
                <w:szCs w:val="28"/>
              </w:rPr>
              <w:t>Дизайн маркетингового исследования</w:t>
            </w:r>
            <w:r w:rsidRPr="00CD3E0B">
              <w:rPr>
                <w:color w:val="000000" w:themeColor="text1"/>
                <w:sz w:val="28"/>
                <w:szCs w:val="28"/>
              </w:rPr>
              <w:t>- проектирование и конструировуание процесса маркетингового исследования, его модели;разработка рационального плана дляпроведения исследования, проаедения работ по пойску маркетинговой информаций.</w:t>
            </w:r>
            <w:r w:rsidR="00310CBB" w:rsidRPr="00CD3E0B">
              <w:rPr>
                <w:color w:val="000000" w:themeColor="text1"/>
                <w:sz w:val="28"/>
                <w:szCs w:val="28"/>
              </w:rPr>
              <w:t xml:space="preserve">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Давальческое сырье</w:t>
            </w:r>
            <w:r w:rsidRPr="00E20160">
              <w:rPr>
                <w:rFonts w:ascii="Times New Roman" w:hAnsi="Times New Roman" w:cs="Times New Roman"/>
                <w:color w:val="000000" w:themeColor="text1"/>
                <w:sz w:val="28"/>
                <w:szCs w:val="28"/>
              </w:rPr>
              <w:t xml:space="preserve"> - сырье, вывозимое в другую страну с целью переработки и последующего вывоза готовой продукции в страну владельца сырья.</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Давление на курс валюты</w:t>
            </w:r>
            <w:r w:rsidRPr="00E20160">
              <w:rPr>
                <w:rFonts w:ascii="Times New Roman" w:hAnsi="Times New Roman" w:cs="Times New Roman"/>
                <w:color w:val="000000" w:themeColor="text1"/>
                <w:sz w:val="28"/>
                <w:szCs w:val="28"/>
              </w:rPr>
              <w:t xml:space="preserve"> - влияние политики центрального банка и других существенных факторов, на колебание валютного курса.</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Дайджест</w:t>
            </w:r>
            <w:r w:rsidRPr="00E20160">
              <w:rPr>
                <w:rFonts w:ascii="Times New Roman" w:hAnsi="Times New Roman" w:cs="Times New Roman"/>
                <w:color w:val="000000" w:themeColor="text1"/>
                <w:sz w:val="28"/>
                <w:szCs w:val="28"/>
              </w:rPr>
              <w:t xml:space="preserve"> - периодическое издание, специализирующееся на перепечатке материалов из других изданий.</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Дактилоскопическая информация</w:t>
            </w:r>
            <w:r w:rsidRPr="00E20160">
              <w:rPr>
                <w:rFonts w:ascii="Times New Roman" w:hAnsi="Times New Roman" w:cs="Times New Roman"/>
                <w:color w:val="000000" w:themeColor="text1"/>
                <w:sz w:val="28"/>
                <w:szCs w:val="28"/>
              </w:rPr>
              <w:t xml:space="preserve"> - информация об особенностях строения капиллярных узоров пальцев рук человека и о его личности.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Дактилоскопический след</w:t>
            </w:r>
            <w:r w:rsidRPr="00E20160">
              <w:rPr>
                <w:rFonts w:ascii="Times New Roman" w:hAnsi="Times New Roman" w:cs="Times New Roman"/>
                <w:color w:val="000000" w:themeColor="text1"/>
                <w:sz w:val="28"/>
                <w:szCs w:val="28"/>
              </w:rPr>
              <w:t xml:space="preserve"> - отпечаток папиллярных линий, оставленных на предметах человеком. Отпечатки возникают в результате соприкосновения предметов с внутренними поверхностями ладоней и подошв.</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Дактилоскопия</w:t>
            </w:r>
            <w:r w:rsidRPr="00E20160">
              <w:rPr>
                <w:rFonts w:ascii="Times New Roman" w:hAnsi="Times New Roman" w:cs="Times New Roman"/>
                <w:color w:val="000000" w:themeColor="text1"/>
                <w:sz w:val="28"/>
                <w:szCs w:val="28"/>
              </w:rPr>
              <w:t xml:space="preserve"> - в криминалистике - средство идентификации лиц путем снятия отпечатков пальцев, их классификации и сравнения с данными дактилоскопических карточек, хранящихся в специальных картотеках.</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Дама, оставшаяся без кавалера</w:t>
            </w:r>
            <w:r w:rsidRPr="00E20160">
              <w:rPr>
                <w:rFonts w:ascii="Times New Roman" w:hAnsi="Times New Roman" w:cs="Times New Roman"/>
                <w:color w:val="000000" w:themeColor="text1"/>
                <w:sz w:val="28"/>
                <w:szCs w:val="28"/>
              </w:rPr>
              <w:t xml:space="preserve"> - акция, потерявшая благосклонность инвесторов. Обычно такие акции имеет низкий коэффициент Цена/Доход.</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Дамно</w:t>
            </w:r>
            <w:r w:rsidRPr="00E20160">
              <w:rPr>
                <w:rFonts w:ascii="Times New Roman" w:hAnsi="Times New Roman" w:cs="Times New Roman"/>
                <w:color w:val="000000" w:themeColor="text1"/>
                <w:sz w:val="28"/>
                <w:szCs w:val="28"/>
              </w:rPr>
              <w:t xml:space="preserve"> - потеря на курсе ценных бумаг при их продаже ниже номинала. Damno</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Дампинг</w:t>
            </w:r>
            <w:r w:rsidRPr="00E20160">
              <w:rPr>
                <w:rFonts w:ascii="Times New Roman" w:hAnsi="Times New Roman" w:cs="Times New Roman"/>
                <w:color w:val="000000" w:themeColor="text1"/>
                <w:sz w:val="28"/>
                <w:szCs w:val="28"/>
              </w:rPr>
              <w:t xml:space="preserve"> - захоронение в море отходов; преднамеренное удаление отходов или других материалов с искусственных морских сооружений, судов и летательных аппаратов.</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Дампо</w:t>
            </w:r>
            <w:r w:rsidRPr="00E20160">
              <w:rPr>
                <w:rFonts w:ascii="Times New Roman" w:hAnsi="Times New Roman" w:cs="Times New Roman"/>
                <w:color w:val="000000" w:themeColor="text1"/>
                <w:sz w:val="28"/>
                <w:szCs w:val="28"/>
              </w:rPr>
              <w:t xml:space="preserve"> - вознаграждение банку за инкассирование иногородних векселей.</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Данные об эмитенте</w:t>
            </w:r>
            <w:r w:rsidRPr="00E20160">
              <w:rPr>
                <w:rFonts w:ascii="Times New Roman" w:hAnsi="Times New Roman" w:cs="Times New Roman"/>
                <w:color w:val="000000" w:themeColor="text1"/>
                <w:sz w:val="28"/>
                <w:szCs w:val="28"/>
              </w:rPr>
              <w:t xml:space="preserve"> - формализованные сведения об эмитенте включающие: - полное и сокращенное наименование эмитента; - юридический адрес, номер и дату свидетельства о государственной регистрации; - информацию о лицах…</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Данные о сегментах</w:t>
            </w:r>
            <w:r w:rsidRPr="00E20160">
              <w:rPr>
                <w:rFonts w:ascii="Times New Roman" w:hAnsi="Times New Roman" w:cs="Times New Roman"/>
                <w:color w:val="000000" w:themeColor="text1"/>
                <w:sz w:val="28"/>
                <w:szCs w:val="28"/>
              </w:rPr>
              <w:t xml:space="preserve"> - пояснительная записка к финансовым отчетам компании, в которой приводится описание различных сегментов ее деятельности или направлений бизнеса.</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Дарение</w:t>
            </w:r>
            <w:r w:rsidRPr="00E20160">
              <w:rPr>
                <w:rFonts w:ascii="Times New Roman" w:hAnsi="Times New Roman" w:cs="Times New Roman"/>
                <w:color w:val="000000" w:themeColor="text1"/>
                <w:sz w:val="28"/>
                <w:szCs w:val="28"/>
              </w:rPr>
              <w:t xml:space="preserve"> - безвозмездная передача одной стороной (дарителем) другой стороне (одаряемому) какой-либо вещи в собственность при отсутствии встречной передачи.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Даровые блага</w:t>
            </w:r>
            <w:r w:rsidRPr="00E20160">
              <w:rPr>
                <w:rFonts w:ascii="Times New Roman" w:hAnsi="Times New Roman" w:cs="Times New Roman"/>
                <w:color w:val="000000" w:themeColor="text1"/>
                <w:sz w:val="28"/>
                <w:szCs w:val="28"/>
              </w:rPr>
              <w:t xml:space="preserve"> - солнечный свет, воздух и другие блага, необходимость производства и распределения которых не существует, поскольку их предложение настолько велико, что цена равна нулю.</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Дарственная</w:t>
            </w:r>
            <w:r w:rsidRPr="00E20160">
              <w:rPr>
                <w:rFonts w:ascii="Times New Roman" w:hAnsi="Times New Roman" w:cs="Times New Roman"/>
                <w:color w:val="000000" w:themeColor="text1"/>
                <w:sz w:val="28"/>
                <w:szCs w:val="28"/>
              </w:rPr>
              <w:t xml:space="preserve"> - нотариально оформленное ценное дарение.</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Дата валютирования</w:t>
            </w:r>
            <w:r w:rsidRPr="00E20160">
              <w:rPr>
                <w:rFonts w:ascii="Times New Roman" w:hAnsi="Times New Roman" w:cs="Times New Roman"/>
                <w:color w:val="000000" w:themeColor="text1"/>
                <w:sz w:val="28"/>
                <w:szCs w:val="28"/>
              </w:rPr>
              <w:t xml:space="preserve"> - в безналичных конверсионных операциях - день, в который будет произведен реальный обмен денежных средств в виде получения купленной или поставки проданной валюты контрагенту.</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lastRenderedPageBreak/>
              <w:t>Дата валютирования</w:t>
            </w:r>
            <w:r w:rsidRPr="00E20160">
              <w:rPr>
                <w:rFonts w:ascii="Times New Roman" w:hAnsi="Times New Roman" w:cs="Times New Roman"/>
                <w:color w:val="000000" w:themeColor="text1"/>
                <w:sz w:val="28"/>
                <w:szCs w:val="28"/>
              </w:rPr>
              <w:t xml:space="preserve"> - на валютных рынках - дата поставки торгуемых денежных средств.</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Дата вступления в силу</w:t>
            </w:r>
            <w:r w:rsidRPr="00E20160">
              <w:rPr>
                <w:rFonts w:ascii="Times New Roman" w:hAnsi="Times New Roman" w:cs="Times New Roman"/>
                <w:color w:val="000000" w:themeColor="text1"/>
                <w:sz w:val="28"/>
                <w:szCs w:val="28"/>
              </w:rPr>
              <w:t xml:space="preserve"> - в процентных свопах - дата, с которой начинается начисление процентов по свопу.</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Дата выдачи документов</w:t>
            </w:r>
            <w:r w:rsidRPr="00E20160">
              <w:rPr>
                <w:rFonts w:ascii="Times New Roman" w:hAnsi="Times New Roman" w:cs="Times New Roman"/>
                <w:color w:val="000000" w:themeColor="text1"/>
                <w:sz w:val="28"/>
                <w:szCs w:val="28"/>
              </w:rPr>
              <w:t xml:space="preserve"> - в документарных аккредитивах - - если это не запрещено аккредитивом, то банки будут принимать документы с датой выдачи, более ранней, чем дата выставления аккредитива. - если иное не оговорено в транспортном документе…</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Дата выставления счета-фактуры</w:t>
            </w:r>
            <w:r w:rsidRPr="00E20160">
              <w:rPr>
                <w:rFonts w:ascii="Times New Roman" w:hAnsi="Times New Roman" w:cs="Times New Roman"/>
                <w:color w:val="000000" w:themeColor="text1"/>
                <w:sz w:val="28"/>
                <w:szCs w:val="28"/>
              </w:rPr>
              <w:t xml:space="preserve"> - обычно - дата поставки товаров. Даты платежей устанавливаются в соответствии с датой выставления счета.</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Дата годовщины полиса</w:t>
            </w:r>
            <w:r w:rsidRPr="00E20160">
              <w:rPr>
                <w:rFonts w:ascii="Times New Roman" w:hAnsi="Times New Roman" w:cs="Times New Roman"/>
                <w:color w:val="000000" w:themeColor="text1"/>
                <w:sz w:val="28"/>
                <w:szCs w:val="28"/>
              </w:rPr>
              <w:t xml:space="preserve"> - дата, указанная в полисе, по состоянию на которую была рассчитана страховая премия и определено начало сроков действия других условий полиса.</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Дата государственной регистрации ипотеки</w:t>
            </w:r>
            <w:r w:rsidRPr="00E20160">
              <w:rPr>
                <w:rFonts w:ascii="Times New Roman" w:hAnsi="Times New Roman" w:cs="Times New Roman"/>
                <w:color w:val="000000" w:themeColor="text1"/>
                <w:sz w:val="28"/>
                <w:szCs w:val="28"/>
              </w:rPr>
              <w:t xml:space="preserve"> - в РФ - день совершения регистрационной записи об ипотеке в едином государственном реестре прав на недвижимое имущество.</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Дата государственной регистрации прав на недвижимое имущество -</w:t>
            </w:r>
            <w:r w:rsidRPr="00E20160">
              <w:rPr>
                <w:rFonts w:ascii="Times New Roman" w:hAnsi="Times New Roman" w:cs="Times New Roman"/>
                <w:color w:val="000000" w:themeColor="text1"/>
                <w:sz w:val="28"/>
                <w:szCs w:val="28"/>
              </w:rPr>
              <w:t xml:space="preserve"> в РФ - день внесения соответствующих записей о правах в Единый государственный реестр прав.</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Дата действия</w:t>
            </w:r>
            <w:r w:rsidRPr="00E20160">
              <w:rPr>
                <w:rFonts w:ascii="Times New Roman" w:hAnsi="Times New Roman" w:cs="Times New Roman"/>
                <w:color w:val="000000" w:themeColor="text1"/>
                <w:sz w:val="28"/>
                <w:szCs w:val="28"/>
              </w:rPr>
              <w:t xml:space="preserve"> - число, впечатанное на банковской карточке, начиная с которого карта становится действительной.</w:t>
            </w:r>
          </w:p>
          <w:p w:rsidR="00E20160" w:rsidRPr="00CD3E0B" w:rsidRDefault="00310CBB" w:rsidP="00112799">
            <w:pPr>
              <w:jc w:val="both"/>
              <w:rPr>
                <w:color w:val="000000" w:themeColor="text1"/>
                <w:sz w:val="28"/>
                <w:szCs w:val="28"/>
                <w:lang w:val="ru-RU"/>
              </w:rPr>
            </w:pPr>
            <w:r w:rsidRPr="00CD3E0B">
              <w:rPr>
                <w:b/>
                <w:color w:val="000000" w:themeColor="text1"/>
                <w:sz w:val="28"/>
                <w:szCs w:val="28"/>
              </w:rPr>
              <w:t>Дата документа</w:t>
            </w:r>
            <w:r w:rsidRPr="00CD3E0B">
              <w:rPr>
                <w:color w:val="000000" w:themeColor="text1"/>
                <w:sz w:val="28"/>
                <w:szCs w:val="28"/>
              </w:rPr>
              <w:t xml:space="preserve"> - время создания документа. Различают: - точные даты, точно указывающие время создания документа; - приближенные даты, определяемые на основе анализа содержания и авторства документа…</w:t>
            </w:r>
          </w:p>
          <w:p w:rsidR="00033F69" w:rsidRDefault="00B76EDF" w:rsidP="00112799">
            <w:pPr>
              <w:jc w:val="both"/>
              <w:rPr>
                <w:rStyle w:val="text"/>
                <w:color w:val="000000" w:themeColor="text1"/>
                <w:sz w:val="28"/>
                <w:szCs w:val="28"/>
                <w:lang w:val="ru-RU"/>
              </w:rPr>
            </w:pPr>
            <w:r w:rsidRPr="00CD3E0B">
              <w:rPr>
                <w:rStyle w:val="text"/>
                <w:b/>
                <w:bCs/>
                <w:color w:val="000000" w:themeColor="text1"/>
                <w:sz w:val="28"/>
                <w:szCs w:val="28"/>
              </w:rPr>
              <w:t xml:space="preserve">Дебет </w:t>
            </w:r>
            <w:r w:rsidRPr="00CD3E0B">
              <w:rPr>
                <w:rStyle w:val="text"/>
                <w:b/>
                <w:bCs/>
                <w:color w:val="000000" w:themeColor="text1"/>
                <w:sz w:val="28"/>
                <w:szCs w:val="28"/>
                <w:lang w:val="ru-RU"/>
              </w:rPr>
              <w:t xml:space="preserve"> - </w:t>
            </w:r>
            <w:r w:rsidRPr="00CD3E0B">
              <w:rPr>
                <w:rStyle w:val="text"/>
                <w:bCs/>
                <w:color w:val="000000" w:themeColor="text1"/>
                <w:sz w:val="28"/>
                <w:szCs w:val="28"/>
                <w:lang w:val="ru-RU"/>
              </w:rPr>
              <w:t>т</w:t>
            </w:r>
            <w:r w:rsidRPr="00CD3E0B">
              <w:rPr>
                <w:rStyle w:val="text"/>
                <w:color w:val="000000" w:themeColor="text1"/>
                <w:sz w:val="28"/>
                <w:szCs w:val="28"/>
              </w:rPr>
              <w:t>ермины "дебет" и "кредит" используются в бухгалтерии для записи проделанных операций. Дебет записывается в левой части баланса. Внесение дебета в статью пассивов делает их меньше. Внесение дебета в статью активов делает их больше.</w:t>
            </w:r>
          </w:p>
          <w:p w:rsidR="00033F69" w:rsidRDefault="00B76EDF" w:rsidP="00112799">
            <w:pPr>
              <w:jc w:val="both"/>
              <w:rPr>
                <w:rStyle w:val="text"/>
                <w:color w:val="000000" w:themeColor="text1"/>
                <w:sz w:val="28"/>
                <w:szCs w:val="28"/>
                <w:lang w:val="ru-RU"/>
              </w:rPr>
            </w:pPr>
            <w:r w:rsidRPr="00CD3E0B">
              <w:rPr>
                <w:rStyle w:val="text"/>
                <w:b/>
                <w:bCs/>
                <w:color w:val="000000" w:themeColor="text1"/>
                <w:sz w:val="28"/>
                <w:szCs w:val="28"/>
              </w:rPr>
              <w:t>Денежные средства</w:t>
            </w:r>
            <w:r w:rsidRPr="00CD3E0B">
              <w:rPr>
                <w:rStyle w:val="text"/>
                <w:b/>
                <w:bCs/>
                <w:color w:val="000000" w:themeColor="text1"/>
                <w:sz w:val="28"/>
                <w:szCs w:val="28"/>
                <w:lang w:val="ru-RU"/>
              </w:rPr>
              <w:t xml:space="preserve"> - </w:t>
            </w:r>
            <w:r w:rsidRPr="00CD3E0B">
              <w:rPr>
                <w:rStyle w:val="text"/>
                <w:bCs/>
                <w:color w:val="000000" w:themeColor="text1"/>
                <w:sz w:val="28"/>
                <w:szCs w:val="28"/>
                <w:lang w:val="ru-RU"/>
              </w:rPr>
              <w:t>д</w:t>
            </w:r>
            <w:r w:rsidRPr="00CD3E0B">
              <w:rPr>
                <w:rStyle w:val="text"/>
                <w:color w:val="000000" w:themeColor="text1"/>
                <w:sz w:val="28"/>
                <w:szCs w:val="28"/>
              </w:rPr>
              <w:t>еньги в наличии или имеющиеся в распоряжении. Валюта — твердые деньги, векселя и ценные бумаги (например, чеки), которые имеются в ящике вашего стола, называются наличностью. К наличности относятся и деньги, которые вы можете получить по первому требованию, — деньги, находящиеся на вашем счете в банке. Денежные средства — это то, что вам необходимо иметь для поддержания бизнеса, но зачастую даже для очень успешного предприятия характерен недостаток денежных средств, особенно во время расширения бизнеса.</w:t>
            </w:r>
          </w:p>
          <w:p w:rsidR="00B76EDF" w:rsidRPr="00CD3E0B" w:rsidRDefault="00B76EDF" w:rsidP="00112799">
            <w:pPr>
              <w:jc w:val="both"/>
              <w:rPr>
                <w:color w:val="000000" w:themeColor="text1"/>
                <w:sz w:val="28"/>
                <w:szCs w:val="28"/>
              </w:rPr>
            </w:pPr>
            <w:r w:rsidRPr="00CD3E0B">
              <w:rPr>
                <w:b/>
                <w:bCs/>
                <w:color w:val="000000" w:themeColor="text1"/>
                <w:sz w:val="28"/>
                <w:szCs w:val="28"/>
              </w:rPr>
              <w:t>Деньги</w:t>
            </w:r>
            <w:r w:rsidRPr="00CD3E0B">
              <w:rPr>
                <w:color w:val="000000" w:themeColor="text1"/>
                <w:sz w:val="28"/>
                <w:szCs w:val="28"/>
              </w:rPr>
              <w:t xml:space="preserve"> — специфический </w:t>
            </w:r>
            <w:hyperlink r:id="rId18" w:tooltip="Товар" w:history="1">
              <w:r w:rsidRPr="00CD3E0B">
                <w:rPr>
                  <w:rStyle w:val="a4"/>
                  <w:color w:val="000000" w:themeColor="text1"/>
                  <w:sz w:val="28"/>
                  <w:szCs w:val="28"/>
                  <w:u w:val="none"/>
                </w:rPr>
                <w:t>товар</w:t>
              </w:r>
            </w:hyperlink>
            <w:r w:rsidRPr="00CD3E0B">
              <w:rPr>
                <w:color w:val="000000" w:themeColor="text1"/>
                <w:sz w:val="28"/>
                <w:szCs w:val="28"/>
              </w:rPr>
              <w:t xml:space="preserve">, который является универсальным </w:t>
            </w:r>
            <w:hyperlink r:id="rId19" w:tooltip="Эквивалент" w:history="1">
              <w:r w:rsidRPr="00CD3E0B">
                <w:rPr>
                  <w:rStyle w:val="a4"/>
                  <w:color w:val="000000" w:themeColor="text1"/>
                  <w:sz w:val="28"/>
                  <w:szCs w:val="28"/>
                  <w:u w:val="none"/>
                </w:rPr>
                <w:t>эквивалентом</w:t>
              </w:r>
            </w:hyperlink>
            <w:r w:rsidRPr="00CD3E0B">
              <w:rPr>
                <w:color w:val="000000" w:themeColor="text1"/>
                <w:sz w:val="28"/>
                <w:szCs w:val="28"/>
              </w:rPr>
              <w:t xml:space="preserve"> </w:t>
            </w:r>
            <w:hyperlink r:id="rId20" w:tooltip="Стоимость" w:history="1">
              <w:r w:rsidRPr="00CD3E0B">
                <w:rPr>
                  <w:rStyle w:val="a4"/>
                  <w:color w:val="000000" w:themeColor="text1"/>
                  <w:sz w:val="28"/>
                  <w:szCs w:val="28"/>
                  <w:u w:val="none"/>
                </w:rPr>
                <w:t>стоимости</w:t>
              </w:r>
            </w:hyperlink>
            <w:r w:rsidRPr="00CD3E0B">
              <w:rPr>
                <w:color w:val="000000" w:themeColor="text1"/>
                <w:sz w:val="28"/>
                <w:szCs w:val="28"/>
              </w:rPr>
              <w:t xml:space="preserve"> других товаров или услуг.</w:t>
            </w:r>
          </w:p>
          <w:p w:rsidR="00E20160" w:rsidRPr="00E20160" w:rsidRDefault="00B76EDF" w:rsidP="00112799">
            <w:pPr>
              <w:pStyle w:val="a7"/>
              <w:jc w:val="both"/>
              <w:rPr>
                <w:rStyle w:val="text"/>
                <w:rFonts w:ascii="Times New Roman" w:hAnsi="Times New Roman" w:cs="Times New Roman"/>
                <w:color w:val="000000" w:themeColor="text1"/>
                <w:sz w:val="28"/>
                <w:szCs w:val="28"/>
              </w:rPr>
            </w:pPr>
            <w:r w:rsidRPr="00E20160">
              <w:rPr>
                <w:rStyle w:val="text"/>
                <w:rFonts w:ascii="Times New Roman" w:hAnsi="Times New Roman" w:cs="Times New Roman"/>
                <w:b/>
                <w:bCs/>
                <w:color w:val="000000" w:themeColor="text1"/>
                <w:sz w:val="28"/>
                <w:szCs w:val="28"/>
              </w:rPr>
              <w:t xml:space="preserve">Дефицит - </w:t>
            </w:r>
            <w:r w:rsidRPr="00E20160">
              <w:rPr>
                <w:rStyle w:val="text"/>
                <w:rFonts w:ascii="Times New Roman" w:hAnsi="Times New Roman" w:cs="Times New Roman"/>
                <w:bCs/>
                <w:color w:val="000000" w:themeColor="text1"/>
                <w:sz w:val="28"/>
                <w:szCs w:val="28"/>
              </w:rPr>
              <w:t>н</w:t>
            </w:r>
            <w:r w:rsidRPr="00E20160">
              <w:rPr>
                <w:rStyle w:val="text"/>
                <w:rFonts w:ascii="Times New Roman" w:hAnsi="Times New Roman" w:cs="Times New Roman"/>
                <w:color w:val="000000" w:themeColor="text1"/>
                <w:sz w:val="28"/>
                <w:szCs w:val="28"/>
              </w:rPr>
              <w:t xml:space="preserve">едостаток денежных средств. </w:t>
            </w:r>
          </w:p>
          <w:p w:rsidR="00E20160" w:rsidRPr="00E20160" w:rsidRDefault="00B76EDF" w:rsidP="00112799">
            <w:pPr>
              <w:pStyle w:val="a7"/>
              <w:jc w:val="both"/>
              <w:rPr>
                <w:rStyle w:val="text"/>
                <w:rFonts w:ascii="Times New Roman" w:hAnsi="Times New Roman" w:cs="Times New Roman"/>
                <w:color w:val="000000" w:themeColor="text1"/>
                <w:sz w:val="28"/>
                <w:szCs w:val="28"/>
              </w:rPr>
            </w:pPr>
            <w:r w:rsidRPr="00E20160">
              <w:rPr>
                <w:rStyle w:val="text"/>
                <w:rFonts w:ascii="Times New Roman" w:hAnsi="Times New Roman" w:cs="Times New Roman"/>
                <w:b/>
                <w:bCs/>
                <w:color w:val="000000" w:themeColor="text1"/>
                <w:sz w:val="28"/>
                <w:szCs w:val="28"/>
              </w:rPr>
              <w:t>Долг  - т</w:t>
            </w:r>
            <w:r w:rsidRPr="00E20160">
              <w:rPr>
                <w:rStyle w:val="text"/>
                <w:rFonts w:ascii="Times New Roman" w:hAnsi="Times New Roman" w:cs="Times New Roman"/>
                <w:color w:val="000000" w:themeColor="text1"/>
                <w:sz w:val="28"/>
                <w:szCs w:val="28"/>
              </w:rPr>
              <w:t xml:space="preserve">о, что вы должны. Если вы занимаете деньги, покупаете чтолибо в кредит или вам на счет переводят больше денег, чем должны, у вас образуется долг, т.е. обязательство выплатить определенную сумму денег или отдать определенное количество товара. Ранее считалось, что долг это грех, но сейчас зачастую это полезно и даже необходимо для ведения бизнеса. </w:t>
            </w:r>
            <w:r w:rsidRPr="00E20160">
              <w:rPr>
                <w:rFonts w:ascii="Times New Roman" w:hAnsi="Times New Roman" w:cs="Times New Roman"/>
                <w:color w:val="000000" w:themeColor="text1"/>
                <w:sz w:val="28"/>
                <w:szCs w:val="28"/>
              </w:rPr>
              <w:br/>
            </w:r>
            <w:r w:rsidRPr="00E20160">
              <w:rPr>
                <w:rStyle w:val="text"/>
                <w:rFonts w:ascii="Times New Roman" w:hAnsi="Times New Roman" w:cs="Times New Roman"/>
                <w:b/>
                <w:bCs/>
                <w:color w:val="000000" w:themeColor="text1"/>
                <w:sz w:val="28"/>
                <w:szCs w:val="28"/>
              </w:rPr>
              <w:lastRenderedPageBreak/>
              <w:t xml:space="preserve">Допустимые безнадежные долги - </w:t>
            </w:r>
            <w:r w:rsidRPr="00E20160">
              <w:rPr>
                <w:rStyle w:val="text"/>
                <w:rFonts w:ascii="Times New Roman" w:hAnsi="Times New Roman" w:cs="Times New Roman"/>
                <w:bCs/>
                <w:color w:val="000000" w:themeColor="text1"/>
                <w:sz w:val="28"/>
                <w:szCs w:val="28"/>
              </w:rPr>
              <w:t>о</w:t>
            </w:r>
            <w:r w:rsidRPr="00E20160">
              <w:rPr>
                <w:rStyle w:val="text"/>
                <w:rFonts w:ascii="Times New Roman" w:hAnsi="Times New Roman" w:cs="Times New Roman"/>
                <w:color w:val="000000" w:themeColor="text1"/>
                <w:sz w:val="28"/>
                <w:szCs w:val="28"/>
              </w:rPr>
              <w:t>ценочная величина дебиторской задолженности, которая не будет оплачена.</w:t>
            </w:r>
          </w:p>
          <w:p w:rsidR="00310CBB" w:rsidRPr="00E20160" w:rsidRDefault="00B76EDF" w:rsidP="00112799">
            <w:pPr>
              <w:pStyle w:val="a7"/>
              <w:jc w:val="both"/>
              <w:rPr>
                <w:rFonts w:ascii="Times New Roman" w:hAnsi="Times New Roman" w:cs="Times New Roman"/>
                <w:color w:val="000000" w:themeColor="text1"/>
                <w:sz w:val="28"/>
                <w:szCs w:val="28"/>
              </w:rPr>
            </w:pPr>
            <w:r w:rsidRPr="00E20160">
              <w:rPr>
                <w:rStyle w:val="text"/>
                <w:rFonts w:ascii="Times New Roman" w:hAnsi="Times New Roman" w:cs="Times New Roman"/>
                <w:b/>
                <w:bCs/>
                <w:color w:val="000000" w:themeColor="text1"/>
                <w:sz w:val="28"/>
                <w:szCs w:val="28"/>
              </w:rPr>
              <w:t xml:space="preserve">Доход, прибыль  - </w:t>
            </w:r>
            <w:r w:rsidRPr="00E20160">
              <w:rPr>
                <w:rStyle w:val="text"/>
                <w:rFonts w:ascii="Times New Roman" w:hAnsi="Times New Roman" w:cs="Times New Roman"/>
                <w:bCs/>
                <w:color w:val="000000" w:themeColor="text1"/>
                <w:sz w:val="28"/>
                <w:szCs w:val="28"/>
              </w:rPr>
              <w:t>ф</w:t>
            </w:r>
            <w:r w:rsidRPr="00E20160">
              <w:rPr>
                <w:rStyle w:val="text"/>
                <w:rFonts w:ascii="Times New Roman" w:hAnsi="Times New Roman" w:cs="Times New Roman"/>
                <w:color w:val="000000" w:themeColor="text1"/>
                <w:sz w:val="28"/>
                <w:szCs w:val="28"/>
              </w:rPr>
              <w:t>инансовая прибыль, возврат по затратам. Проще говоря, доход — это то, что у вас остается после всех выплат</w:t>
            </w:r>
            <w:r w:rsidR="00033F69">
              <w:rPr>
                <w:rStyle w:val="text"/>
                <w:rFonts w:ascii="Times New Roman" w:hAnsi="Times New Roman" w:cs="Times New Roman"/>
                <w:color w:val="000000" w:themeColor="text1"/>
                <w:sz w:val="28"/>
                <w:szCs w:val="28"/>
              </w:rPr>
              <w:t>.</w:t>
            </w:r>
          </w:p>
        </w:tc>
      </w:tr>
    </w:tbl>
    <w:p w:rsidR="00310CBB" w:rsidRPr="00E20160" w:rsidRDefault="00B63706" w:rsidP="00112799">
      <w:pPr>
        <w:pStyle w:val="a7"/>
        <w:jc w:val="both"/>
        <w:rPr>
          <w:rFonts w:ascii="Times New Roman" w:hAnsi="Times New Roman" w:cs="Times New Roman"/>
          <w:color w:val="000000" w:themeColor="text1"/>
          <w:sz w:val="28"/>
          <w:szCs w:val="28"/>
        </w:rPr>
      </w:pPr>
      <w:hyperlink r:id="rId21" w:tgtFrame="_blank" w:history="1">
        <w:r w:rsidR="00310CBB" w:rsidRPr="00E20160">
          <w:rPr>
            <w:rStyle w:val="a4"/>
            <w:rFonts w:ascii="Times New Roman" w:hAnsi="Times New Roman" w:cs="Times New Roman"/>
            <w:b/>
            <w:bCs/>
            <w:color w:val="000000" w:themeColor="text1"/>
            <w:sz w:val="28"/>
            <w:szCs w:val="28"/>
            <w:u w:val="none"/>
          </w:rPr>
          <w:t>Дебиторская задолженность</w:t>
        </w:r>
      </w:hyperlink>
      <w:r w:rsidR="00310CBB" w:rsidRPr="00E20160">
        <w:rPr>
          <w:rStyle w:val="a5"/>
          <w:rFonts w:ascii="Times New Roman" w:hAnsi="Times New Roman" w:cs="Times New Roman"/>
          <w:color w:val="000000" w:themeColor="text1"/>
          <w:sz w:val="28"/>
          <w:szCs w:val="28"/>
        </w:rPr>
        <w:t xml:space="preserve"> </w:t>
      </w:r>
      <w:r w:rsidR="00310CBB" w:rsidRPr="00E20160">
        <w:rPr>
          <w:rFonts w:ascii="Times New Roman" w:hAnsi="Times New Roman" w:cs="Times New Roman"/>
          <w:color w:val="000000" w:themeColor="text1"/>
          <w:sz w:val="28"/>
          <w:szCs w:val="28"/>
        </w:rPr>
        <w:t>– долговые права юридического лица относительно других лиц с определенным сроком погашения.</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Демпинг</w:t>
      </w:r>
      <w:r w:rsidR="00033F69">
        <w:rPr>
          <w:rFonts w:ascii="Times New Roman" w:hAnsi="Times New Roman" w:cs="Times New Roman"/>
          <w:color w:val="000000" w:themeColor="text1"/>
          <w:sz w:val="28"/>
          <w:szCs w:val="28"/>
        </w:rPr>
        <w:t xml:space="preserve"> - с</w:t>
      </w:r>
      <w:r w:rsidRPr="00E20160">
        <w:rPr>
          <w:rFonts w:ascii="Times New Roman" w:hAnsi="Times New Roman" w:cs="Times New Roman"/>
          <w:color w:val="000000" w:themeColor="text1"/>
          <w:sz w:val="28"/>
          <w:szCs w:val="28"/>
        </w:rPr>
        <w:t xml:space="preserve">огласно законодательству США, продажа товаров, экспортируемых в Соединенные Штаты по ценам «ниже справедливой рыночной стоимости», когда подобная продажа наносит материальный ущерб или представляет собой угрозу нанесения материального ущерба производителям подобных товаров в Соединенных Штатах.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Денежная масса</w:t>
      </w:r>
      <w:r w:rsidR="00033F69">
        <w:rPr>
          <w:rFonts w:ascii="Times New Roman" w:hAnsi="Times New Roman" w:cs="Times New Roman"/>
          <w:b/>
          <w:bCs/>
          <w:color w:val="000000" w:themeColor="text1"/>
          <w:sz w:val="28"/>
          <w:szCs w:val="28"/>
        </w:rPr>
        <w:t xml:space="preserve"> - </w:t>
      </w:r>
      <w:r w:rsidR="00033F69">
        <w:rPr>
          <w:rFonts w:ascii="Times New Roman" w:hAnsi="Times New Roman" w:cs="Times New Roman"/>
          <w:bCs/>
          <w:color w:val="000000" w:themeColor="text1"/>
          <w:sz w:val="28"/>
          <w:szCs w:val="28"/>
        </w:rPr>
        <w:t>с</w:t>
      </w:r>
      <w:r w:rsidRPr="00E20160">
        <w:rPr>
          <w:rFonts w:ascii="Times New Roman" w:hAnsi="Times New Roman" w:cs="Times New Roman"/>
          <w:color w:val="000000" w:themeColor="text1"/>
          <w:sz w:val="28"/>
          <w:szCs w:val="28"/>
        </w:rPr>
        <w:t xml:space="preserve">умма денег (монеты, бумажная валюта и текущие счета в банках), находящихся в обращении в экономике.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Денежно-кредитная политика</w:t>
      </w:r>
      <w:r w:rsidR="00033F69">
        <w:rPr>
          <w:rFonts w:ascii="Times New Roman" w:hAnsi="Times New Roman" w:cs="Times New Roman"/>
          <w:b/>
          <w:bCs/>
          <w:color w:val="000000" w:themeColor="text1"/>
          <w:sz w:val="28"/>
          <w:szCs w:val="28"/>
        </w:rPr>
        <w:t xml:space="preserve"> -</w:t>
      </w:r>
      <w:r w:rsidR="00033F69" w:rsidRPr="00033F69">
        <w:rPr>
          <w:rFonts w:ascii="Times New Roman" w:hAnsi="Times New Roman" w:cs="Times New Roman"/>
          <w:bCs/>
          <w:color w:val="000000" w:themeColor="text1"/>
          <w:sz w:val="28"/>
          <w:szCs w:val="28"/>
        </w:rPr>
        <w:t xml:space="preserve"> д</w:t>
      </w:r>
      <w:r w:rsidRPr="00033F69">
        <w:rPr>
          <w:rFonts w:ascii="Times New Roman" w:hAnsi="Times New Roman" w:cs="Times New Roman"/>
          <w:color w:val="000000" w:themeColor="text1"/>
          <w:sz w:val="28"/>
          <w:szCs w:val="28"/>
        </w:rPr>
        <w:t>ействия</w:t>
      </w:r>
      <w:r w:rsidRPr="00E20160">
        <w:rPr>
          <w:rFonts w:ascii="Times New Roman" w:hAnsi="Times New Roman" w:cs="Times New Roman"/>
          <w:color w:val="000000" w:themeColor="text1"/>
          <w:sz w:val="28"/>
          <w:szCs w:val="28"/>
        </w:rPr>
        <w:t xml:space="preserve"> Федеральной резервной системы с целью оказания воздействия на наличие и стоимость денег и кредита как средств оказания помощи в целях содействия высокому уровню занятости, экономическому росту, стабильности цен и наличию устойчивого характера международных сделок.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Денежные средства</w:t>
      </w:r>
      <w:r w:rsidR="00033F69">
        <w:rPr>
          <w:rStyle w:val="a5"/>
          <w:rFonts w:ascii="Times New Roman" w:hAnsi="Times New Roman" w:cs="Times New Roman"/>
          <w:color w:val="000000" w:themeColor="text1"/>
          <w:sz w:val="28"/>
          <w:szCs w:val="28"/>
        </w:rPr>
        <w:t xml:space="preserve"> -</w:t>
      </w:r>
      <w:r w:rsidRPr="00E20160">
        <w:rPr>
          <w:rFonts w:ascii="Times New Roman" w:hAnsi="Times New Roman" w:cs="Times New Roman"/>
          <w:color w:val="000000" w:themeColor="text1"/>
          <w:sz w:val="28"/>
          <w:szCs w:val="28"/>
        </w:rPr>
        <w:t xml:space="preserve"> имеющиеся в распоряжении предприятия, которые хранятся на текущих счетах в учреждениях банков и на депозитных счетах до востребования, представляют собой безналичные денежные средства. Наличные денежные средства, включая </w:t>
      </w:r>
      <w:hyperlink r:id="rId22" w:history="1">
        <w:r w:rsidRPr="00E20160">
          <w:rPr>
            <w:rStyle w:val="a4"/>
            <w:rFonts w:ascii="Times New Roman" w:hAnsi="Times New Roman" w:cs="Times New Roman"/>
            <w:color w:val="000000" w:themeColor="text1"/>
            <w:sz w:val="28"/>
            <w:szCs w:val="28"/>
            <w:u w:val="none"/>
          </w:rPr>
          <w:t>эквиваленты денежных средств</w:t>
        </w:r>
      </w:hyperlink>
      <w:r w:rsidRPr="00E20160">
        <w:rPr>
          <w:rFonts w:ascii="Times New Roman" w:hAnsi="Times New Roman" w:cs="Times New Roman"/>
          <w:color w:val="000000" w:themeColor="text1"/>
          <w:sz w:val="28"/>
          <w:szCs w:val="28"/>
        </w:rPr>
        <w:t>, хранятся в кассе предприятия.</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Деноминация акций</w:t>
      </w:r>
      <w:r w:rsidRPr="00E20160">
        <w:rPr>
          <w:rFonts w:ascii="Times New Roman" w:hAnsi="Times New Roman" w:cs="Times New Roman"/>
          <w:color w:val="000000" w:themeColor="text1"/>
          <w:sz w:val="28"/>
          <w:szCs w:val="28"/>
        </w:rPr>
        <w:t xml:space="preserve"> – дробление и консолидация акций в пределах уставного капитала. При выпуске акций с новым номиналом акции предыдущих выпусков обмениваются на акции с новым номиналом. При этом соблюдается строгое соотношение суммарной номинальной стоимости акций прежних выпусков к новому номиналу.</w:t>
      </w:r>
    </w:p>
    <w:p w:rsidR="00310CBB" w:rsidRPr="00E20160" w:rsidRDefault="00B63706" w:rsidP="00112799">
      <w:pPr>
        <w:pStyle w:val="a7"/>
        <w:jc w:val="both"/>
        <w:rPr>
          <w:rFonts w:ascii="Times New Roman" w:hAnsi="Times New Roman" w:cs="Times New Roman"/>
          <w:color w:val="000000" w:themeColor="text1"/>
          <w:sz w:val="28"/>
          <w:szCs w:val="28"/>
        </w:rPr>
      </w:pPr>
      <w:hyperlink r:id="rId23" w:history="1">
        <w:r w:rsidR="00310CBB" w:rsidRPr="00E20160">
          <w:rPr>
            <w:rStyle w:val="a5"/>
            <w:rFonts w:ascii="Times New Roman" w:hAnsi="Times New Roman" w:cs="Times New Roman"/>
            <w:color w:val="000000" w:themeColor="text1"/>
            <w:sz w:val="28"/>
            <w:szCs w:val="28"/>
          </w:rPr>
          <w:t>Деньги (переводы) в пути</w:t>
        </w:r>
      </w:hyperlink>
      <w:r w:rsidR="00310CBB" w:rsidRPr="00E20160">
        <w:rPr>
          <w:rFonts w:ascii="Times New Roman" w:hAnsi="Times New Roman" w:cs="Times New Roman"/>
          <w:color w:val="000000" w:themeColor="text1"/>
          <w:sz w:val="28"/>
          <w:szCs w:val="28"/>
        </w:rPr>
        <w:t xml:space="preserve"> – это денежные суммы, списанные с одного денежного счета до момента зачисления их на другой денежный счет. Как счет бухгалтерского учета, представляет счет денежных средств в отечественной и иностранной валютах, переданных/направленных в кассы банков, сбербанков или почтовых отделений для зачисления на счет, но еще не зачисленных по назначению.</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Депрессия</w:t>
      </w:r>
      <w:r w:rsidRPr="00E20160">
        <w:rPr>
          <w:rFonts w:ascii="Times New Roman" w:hAnsi="Times New Roman" w:cs="Times New Roman"/>
          <w:color w:val="000000" w:themeColor="text1"/>
          <w:sz w:val="28"/>
          <w:szCs w:val="28"/>
        </w:rPr>
        <w:t xml:space="preserve">. Резкое падение общей экономической активности, измеряемое по его масштабам и/или во времени.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Дерегулирование</w:t>
      </w:r>
      <w:r w:rsidRPr="00E20160">
        <w:rPr>
          <w:rFonts w:ascii="Times New Roman" w:hAnsi="Times New Roman" w:cs="Times New Roman"/>
          <w:color w:val="000000" w:themeColor="text1"/>
          <w:sz w:val="28"/>
          <w:szCs w:val="28"/>
        </w:rPr>
        <w:t xml:space="preserve">. Освобождение той или иной отрасли экономической деятельности от контроля со стороны государства.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Дефицит бюджета.</w:t>
      </w:r>
      <w:r w:rsidRPr="00E20160">
        <w:rPr>
          <w:rFonts w:ascii="Times New Roman" w:hAnsi="Times New Roman" w:cs="Times New Roman"/>
          <w:color w:val="000000" w:themeColor="text1"/>
          <w:sz w:val="28"/>
          <w:szCs w:val="28"/>
        </w:rPr>
        <w:t xml:space="preserve"> Сумма, на которую каждый год государственные расходы превышают государственные доходы.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Дефицит торгового баланса</w:t>
      </w:r>
      <w:r w:rsidR="00033F69">
        <w:rPr>
          <w:rFonts w:ascii="Times New Roman" w:hAnsi="Times New Roman" w:cs="Times New Roman"/>
          <w:b/>
          <w:bCs/>
          <w:color w:val="000000" w:themeColor="text1"/>
          <w:sz w:val="28"/>
          <w:szCs w:val="28"/>
        </w:rPr>
        <w:t xml:space="preserve"> - </w:t>
      </w:r>
      <w:r w:rsidR="00033F69" w:rsidRPr="00033F69">
        <w:rPr>
          <w:rFonts w:ascii="Times New Roman" w:hAnsi="Times New Roman" w:cs="Times New Roman"/>
          <w:bCs/>
          <w:color w:val="000000" w:themeColor="text1"/>
          <w:sz w:val="28"/>
          <w:szCs w:val="28"/>
        </w:rPr>
        <w:t>с</w:t>
      </w:r>
      <w:r w:rsidRPr="00E20160">
        <w:rPr>
          <w:rFonts w:ascii="Times New Roman" w:hAnsi="Times New Roman" w:cs="Times New Roman"/>
          <w:color w:val="000000" w:themeColor="text1"/>
          <w:sz w:val="28"/>
          <w:szCs w:val="28"/>
        </w:rPr>
        <w:t xml:space="preserve">умма, на которую товарный импорт той или иной страны превышает ее товарный экспорт.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lastRenderedPageBreak/>
        <w:t>Дивиденд</w:t>
      </w:r>
      <w:r w:rsidR="00033F69">
        <w:rPr>
          <w:rFonts w:ascii="Times New Roman" w:hAnsi="Times New Roman" w:cs="Times New Roman"/>
          <w:color w:val="000000" w:themeColor="text1"/>
          <w:sz w:val="28"/>
          <w:szCs w:val="28"/>
        </w:rPr>
        <w:t xml:space="preserve"> - д</w:t>
      </w:r>
      <w:r w:rsidRPr="00E20160">
        <w:rPr>
          <w:rFonts w:ascii="Times New Roman" w:hAnsi="Times New Roman" w:cs="Times New Roman"/>
          <w:color w:val="000000" w:themeColor="text1"/>
          <w:sz w:val="28"/>
          <w:szCs w:val="28"/>
        </w:rPr>
        <w:t xml:space="preserve">еньги, заработанные на владении акциями; обычно эти деньги представляют собой долю прибыли, выплачиваемую соответственно доле владения акциями.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Дисконт по выпущенным облигациям</w:t>
      </w:r>
      <w:r w:rsidRPr="00E20160">
        <w:rPr>
          <w:rFonts w:ascii="Times New Roman" w:hAnsi="Times New Roman" w:cs="Times New Roman"/>
          <w:color w:val="000000" w:themeColor="text1"/>
          <w:sz w:val="28"/>
          <w:szCs w:val="28"/>
        </w:rPr>
        <w:t xml:space="preserve"> – скидка от номинальной стоимости проданных облигаций, которая образуется в случае, когда рыночная процентная ставка к моменту размещения облигаций оказывается выше процентов, объявленных эмитентом; сумма превышения номинальной стоимости облигаций над стоимостью, по которой они продаются. </w:t>
      </w:r>
    </w:p>
    <w:p w:rsidR="00310CBB" w:rsidRPr="00E20160" w:rsidRDefault="00B63706" w:rsidP="00112799">
      <w:pPr>
        <w:pStyle w:val="a7"/>
        <w:jc w:val="both"/>
        <w:rPr>
          <w:rFonts w:ascii="Times New Roman" w:hAnsi="Times New Roman" w:cs="Times New Roman"/>
          <w:color w:val="000000" w:themeColor="text1"/>
          <w:sz w:val="28"/>
          <w:szCs w:val="28"/>
        </w:rPr>
      </w:pPr>
      <w:hyperlink r:id="rId24" w:tgtFrame="_blank" w:history="1">
        <w:r w:rsidR="00310CBB" w:rsidRPr="00E20160">
          <w:rPr>
            <w:rStyle w:val="a4"/>
            <w:rFonts w:ascii="Times New Roman" w:hAnsi="Times New Roman" w:cs="Times New Roman"/>
            <w:b/>
            <w:bCs/>
            <w:color w:val="000000" w:themeColor="text1"/>
            <w:sz w:val="28"/>
            <w:szCs w:val="28"/>
            <w:u w:val="none"/>
          </w:rPr>
          <w:t>Долгосрочные векселя выданные</w:t>
        </w:r>
      </w:hyperlink>
      <w:r w:rsidR="00310CBB" w:rsidRPr="00E20160">
        <w:rPr>
          <w:rStyle w:val="a5"/>
          <w:rFonts w:ascii="Times New Roman" w:hAnsi="Times New Roman" w:cs="Times New Roman"/>
          <w:color w:val="000000" w:themeColor="text1"/>
          <w:sz w:val="28"/>
          <w:szCs w:val="28"/>
        </w:rPr>
        <w:t xml:space="preserve"> </w:t>
      </w:r>
      <w:r w:rsidR="00310CBB" w:rsidRPr="00E20160">
        <w:rPr>
          <w:rFonts w:ascii="Times New Roman" w:hAnsi="Times New Roman" w:cs="Times New Roman"/>
          <w:color w:val="000000" w:themeColor="text1"/>
          <w:sz w:val="28"/>
          <w:szCs w:val="28"/>
        </w:rPr>
        <w:t>– счет бухгалтерского учета обеспеченных векселями долговых обязательств, срок погашения которых превышает двенадцать месяцев, начиная от даты баланса.</w:t>
      </w:r>
    </w:p>
    <w:p w:rsidR="00310CBB" w:rsidRPr="00E20160" w:rsidRDefault="00B63706" w:rsidP="00112799">
      <w:pPr>
        <w:pStyle w:val="a7"/>
        <w:jc w:val="both"/>
        <w:rPr>
          <w:rFonts w:ascii="Times New Roman" w:hAnsi="Times New Roman" w:cs="Times New Roman"/>
          <w:color w:val="000000" w:themeColor="text1"/>
          <w:sz w:val="28"/>
          <w:szCs w:val="28"/>
        </w:rPr>
      </w:pPr>
      <w:hyperlink r:id="rId25" w:history="1">
        <w:r w:rsidR="00310CBB" w:rsidRPr="00E20160">
          <w:rPr>
            <w:rStyle w:val="a5"/>
            <w:rFonts w:ascii="Times New Roman" w:hAnsi="Times New Roman" w:cs="Times New Roman"/>
            <w:color w:val="000000" w:themeColor="text1"/>
            <w:sz w:val="28"/>
            <w:szCs w:val="28"/>
          </w:rPr>
          <w:t>Долгосрочные обязательства</w:t>
        </w:r>
      </w:hyperlink>
      <w:r w:rsidR="00310CBB" w:rsidRPr="00E20160">
        <w:rPr>
          <w:rFonts w:ascii="Times New Roman" w:hAnsi="Times New Roman" w:cs="Times New Roman"/>
          <w:color w:val="000000" w:themeColor="text1"/>
          <w:sz w:val="28"/>
          <w:szCs w:val="28"/>
        </w:rPr>
        <w:t xml:space="preserve"> </w:t>
      </w:r>
      <w:r w:rsidR="00033F69">
        <w:rPr>
          <w:rFonts w:ascii="Times New Roman" w:hAnsi="Times New Roman" w:cs="Times New Roman"/>
          <w:color w:val="000000" w:themeColor="text1"/>
          <w:sz w:val="28"/>
          <w:szCs w:val="28"/>
        </w:rPr>
        <w:t xml:space="preserve">- </w:t>
      </w:r>
      <w:r w:rsidR="00310CBB" w:rsidRPr="00E20160">
        <w:rPr>
          <w:rFonts w:ascii="Times New Roman" w:hAnsi="Times New Roman" w:cs="Times New Roman"/>
          <w:color w:val="000000" w:themeColor="text1"/>
          <w:sz w:val="28"/>
          <w:szCs w:val="28"/>
        </w:rPr>
        <w:t xml:space="preserve">представляют собой различные виды обязательств предприятия, срок погашения которых наступает более чем через год после отчетной даты или позже, чем наступит завершение производственного цикла (если длительность производственного цикла превышает 12 месяцев). </w:t>
      </w:r>
    </w:p>
    <w:p w:rsidR="00310CBB" w:rsidRPr="00E20160" w:rsidRDefault="00B63706" w:rsidP="00112799">
      <w:pPr>
        <w:pStyle w:val="a7"/>
        <w:jc w:val="both"/>
        <w:rPr>
          <w:rFonts w:ascii="Times New Roman" w:hAnsi="Times New Roman" w:cs="Times New Roman"/>
          <w:color w:val="000000" w:themeColor="text1"/>
          <w:sz w:val="28"/>
          <w:szCs w:val="28"/>
        </w:rPr>
      </w:pPr>
      <w:hyperlink r:id="rId26" w:history="1">
        <w:r w:rsidR="00310CBB" w:rsidRPr="00E20160">
          <w:rPr>
            <w:rStyle w:val="a5"/>
            <w:rFonts w:ascii="Times New Roman" w:hAnsi="Times New Roman" w:cs="Times New Roman"/>
            <w:color w:val="000000" w:themeColor="text1"/>
            <w:sz w:val="28"/>
            <w:szCs w:val="28"/>
          </w:rPr>
          <w:t>Дооценка активов</w:t>
        </w:r>
      </w:hyperlink>
      <w:r w:rsidR="00033F69">
        <w:t xml:space="preserve"> - </w:t>
      </w:r>
      <w:r w:rsidR="00310CBB" w:rsidRPr="00E20160">
        <w:rPr>
          <w:rFonts w:ascii="Times New Roman" w:hAnsi="Times New Roman" w:cs="Times New Roman"/>
          <w:color w:val="000000" w:themeColor="text1"/>
          <w:sz w:val="28"/>
          <w:szCs w:val="28"/>
        </w:rPr>
        <w:t xml:space="preserve"> образуется приростом стоимости имущества от дооценки отдельных его объектов. В результате переоценки объектов основных средств величина добавочного капитала в части, учитываемой на счете «Дооценка активов», может изменяться не только в сторону увеличения, но и в сторону уменьшения.</w:t>
      </w:r>
    </w:p>
    <w:p w:rsidR="00310CBB" w:rsidRPr="00E20160" w:rsidRDefault="00B63706" w:rsidP="00112799">
      <w:pPr>
        <w:pStyle w:val="a7"/>
        <w:jc w:val="both"/>
        <w:rPr>
          <w:rFonts w:ascii="Times New Roman" w:hAnsi="Times New Roman" w:cs="Times New Roman"/>
          <w:color w:val="000000" w:themeColor="text1"/>
          <w:sz w:val="28"/>
          <w:szCs w:val="28"/>
        </w:rPr>
      </w:pPr>
      <w:hyperlink r:id="rId27" w:tgtFrame="_blank" w:history="1">
        <w:r w:rsidR="00310CBB" w:rsidRPr="00E20160">
          <w:rPr>
            <w:rStyle w:val="a5"/>
            <w:rFonts w:ascii="Times New Roman" w:hAnsi="Times New Roman" w:cs="Times New Roman"/>
            <w:color w:val="000000" w:themeColor="text1"/>
            <w:sz w:val="28"/>
            <w:szCs w:val="28"/>
          </w:rPr>
          <w:t>Дополнительное пенсионное обеспечение</w:t>
        </w:r>
      </w:hyperlink>
      <w:r w:rsidR="00310CBB" w:rsidRPr="00E20160">
        <w:rPr>
          <w:rFonts w:ascii="Times New Roman" w:hAnsi="Times New Roman" w:cs="Times New Roman"/>
          <w:color w:val="000000" w:themeColor="text1"/>
          <w:sz w:val="28"/>
          <w:szCs w:val="28"/>
        </w:rPr>
        <w:t xml:space="preserve"> – счет бухгалтерского учета резервов на дополнительное (негосударственное) пенсионное обеспечение работников, создаваемых за счет средств предприятия (или за счет заработной платы наемных работников на основании заявлений от их имени).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Дополнительные выплаты</w:t>
      </w:r>
      <w:r w:rsidR="00033F69">
        <w:rPr>
          <w:rFonts w:ascii="Times New Roman" w:hAnsi="Times New Roman" w:cs="Times New Roman"/>
          <w:b/>
          <w:bCs/>
          <w:color w:val="000000" w:themeColor="text1"/>
          <w:sz w:val="28"/>
          <w:szCs w:val="28"/>
        </w:rPr>
        <w:t xml:space="preserve"> - </w:t>
      </w:r>
      <w:r w:rsidR="00033F69" w:rsidRPr="00033F69">
        <w:rPr>
          <w:rFonts w:ascii="Times New Roman" w:hAnsi="Times New Roman" w:cs="Times New Roman"/>
          <w:bCs/>
          <w:color w:val="000000" w:themeColor="text1"/>
          <w:sz w:val="28"/>
          <w:szCs w:val="28"/>
        </w:rPr>
        <w:t>к</w:t>
      </w:r>
      <w:r w:rsidRPr="00E20160">
        <w:rPr>
          <w:rFonts w:ascii="Times New Roman" w:hAnsi="Times New Roman" w:cs="Times New Roman"/>
          <w:color w:val="000000" w:themeColor="text1"/>
          <w:sz w:val="28"/>
          <w:szCs w:val="28"/>
        </w:rPr>
        <w:t xml:space="preserve">освенные, неденежные выплаты, производимые работодателями работникам по найму в дополнение к доходу, получаемому в виде регулярной заработной платы или оклада, такие как медицинская страховка, страхование жизни, участие в прибылях и т.д. </w:t>
      </w:r>
    </w:p>
    <w:p w:rsidR="00310CBB" w:rsidRPr="00E20160" w:rsidRDefault="00B63706" w:rsidP="00112799">
      <w:pPr>
        <w:pStyle w:val="a7"/>
        <w:jc w:val="both"/>
        <w:rPr>
          <w:rFonts w:ascii="Times New Roman" w:hAnsi="Times New Roman" w:cs="Times New Roman"/>
          <w:color w:val="000000" w:themeColor="text1"/>
          <w:sz w:val="28"/>
          <w:szCs w:val="28"/>
        </w:rPr>
      </w:pPr>
      <w:hyperlink r:id="rId28" w:history="1">
        <w:r w:rsidR="00310CBB" w:rsidRPr="00E20160">
          <w:rPr>
            <w:rStyle w:val="a5"/>
            <w:rFonts w:ascii="Times New Roman" w:hAnsi="Times New Roman" w:cs="Times New Roman"/>
            <w:color w:val="000000" w:themeColor="text1"/>
            <w:sz w:val="28"/>
            <w:szCs w:val="28"/>
          </w:rPr>
          <w:t>Дополнительный капитал</w:t>
        </w:r>
      </w:hyperlink>
      <w:r w:rsidR="00033F69">
        <w:t xml:space="preserve"> -</w:t>
      </w:r>
      <w:r w:rsidR="00310CBB" w:rsidRPr="00E20160">
        <w:rPr>
          <w:rFonts w:ascii="Times New Roman" w:hAnsi="Times New Roman" w:cs="Times New Roman"/>
          <w:color w:val="000000" w:themeColor="text1"/>
          <w:sz w:val="28"/>
          <w:szCs w:val="28"/>
        </w:rPr>
        <w:t xml:space="preserve"> составляют средства, вложенные в предприятие его учредителями сверх суммы уставного капитала, а так же дополнительные средства, образовавшиеся дооценкой активов, их безвозмездным получением.</w:t>
      </w:r>
    </w:p>
    <w:p w:rsidR="00310CBB" w:rsidRPr="00E20160" w:rsidRDefault="00B63706" w:rsidP="00112799">
      <w:pPr>
        <w:pStyle w:val="a7"/>
        <w:jc w:val="both"/>
        <w:rPr>
          <w:rFonts w:ascii="Times New Roman" w:hAnsi="Times New Roman" w:cs="Times New Roman"/>
          <w:color w:val="000000" w:themeColor="text1"/>
          <w:sz w:val="28"/>
          <w:szCs w:val="28"/>
        </w:rPr>
      </w:pPr>
      <w:hyperlink r:id="rId29" w:history="1">
        <w:r w:rsidR="00310CBB" w:rsidRPr="00E20160">
          <w:rPr>
            <w:rStyle w:val="a5"/>
            <w:rFonts w:ascii="Times New Roman" w:hAnsi="Times New Roman" w:cs="Times New Roman"/>
            <w:color w:val="000000" w:themeColor="text1"/>
            <w:sz w:val="28"/>
            <w:szCs w:val="28"/>
          </w:rPr>
          <w:t>Дорожный чек</w:t>
        </w:r>
      </w:hyperlink>
      <w:r w:rsidR="00310CBB" w:rsidRPr="00E20160">
        <w:rPr>
          <w:rFonts w:ascii="Times New Roman" w:hAnsi="Times New Roman" w:cs="Times New Roman"/>
          <w:color w:val="000000" w:themeColor="text1"/>
          <w:sz w:val="28"/>
          <w:szCs w:val="28"/>
        </w:rPr>
        <w:t xml:space="preserve"> – денежный документ, который, в случае необходимости, продается или обменивается на наличные или безналичные денежные средства в обменном учреждении, находящемся в месте пребывания владельца или распорядителя этого документа.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Дотация</w:t>
      </w:r>
      <w:r w:rsidR="00033F69">
        <w:rPr>
          <w:rFonts w:ascii="Times New Roman" w:hAnsi="Times New Roman" w:cs="Times New Roman"/>
          <w:color w:val="000000" w:themeColor="text1"/>
          <w:sz w:val="28"/>
          <w:szCs w:val="28"/>
        </w:rPr>
        <w:t xml:space="preserve"> - п</w:t>
      </w:r>
      <w:r w:rsidRPr="00E20160">
        <w:rPr>
          <w:rFonts w:ascii="Times New Roman" w:hAnsi="Times New Roman" w:cs="Times New Roman"/>
          <w:color w:val="000000" w:themeColor="text1"/>
          <w:sz w:val="28"/>
          <w:szCs w:val="28"/>
        </w:rPr>
        <w:t xml:space="preserve">рямая и/или косвенная экономическая выгода, предоставляемая правительством отечественным производителям товаров или услуг, часто для того, чтобы повысить их конкурентоспособность по сравнению с иностранными компаниями.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Доход-брутто</w:t>
      </w:r>
      <w:r w:rsidRPr="00E20160">
        <w:rPr>
          <w:rFonts w:ascii="Times New Roman" w:hAnsi="Times New Roman" w:cs="Times New Roman"/>
          <w:color w:val="000000" w:themeColor="text1"/>
          <w:sz w:val="28"/>
          <w:szCs w:val="28"/>
        </w:rPr>
        <w:t xml:space="preserve"> – сумма, которая значится в счетах, предъявленных к оплате, с учетом косвенных налогов и сумм, принадлежащих третьим лицам, участвующим в сделках.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lastRenderedPageBreak/>
        <w:t>Доход-нетто</w:t>
      </w:r>
      <w:r w:rsidRPr="00E20160">
        <w:rPr>
          <w:rFonts w:ascii="Times New Roman" w:hAnsi="Times New Roman" w:cs="Times New Roman"/>
          <w:color w:val="000000" w:themeColor="text1"/>
          <w:sz w:val="28"/>
          <w:szCs w:val="28"/>
        </w:rPr>
        <w:t xml:space="preserve"> – это доход-брутто, уменьшенный на величину косвенных налогов, фактически предоставленных скидок, а также сумм, подлежащих выплате третьим сторонам-участникам сделок.</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Доходом</w:t>
      </w:r>
      <w:r w:rsidRPr="00E20160">
        <w:rPr>
          <w:rFonts w:ascii="Times New Roman" w:hAnsi="Times New Roman" w:cs="Times New Roman"/>
          <w:color w:val="000000" w:themeColor="text1"/>
          <w:sz w:val="28"/>
          <w:szCs w:val="28"/>
        </w:rPr>
        <w:t xml:space="preserve"> </w:t>
      </w:r>
      <w:r w:rsidR="00033F69">
        <w:rPr>
          <w:rFonts w:ascii="Times New Roman" w:hAnsi="Times New Roman" w:cs="Times New Roman"/>
          <w:color w:val="000000" w:themeColor="text1"/>
          <w:sz w:val="28"/>
          <w:szCs w:val="28"/>
        </w:rPr>
        <w:t xml:space="preserve"> - </w:t>
      </w:r>
      <w:r w:rsidRPr="00E20160">
        <w:rPr>
          <w:rFonts w:ascii="Times New Roman" w:hAnsi="Times New Roman" w:cs="Times New Roman"/>
          <w:color w:val="000000" w:themeColor="text1"/>
          <w:sz w:val="28"/>
          <w:szCs w:val="28"/>
        </w:rPr>
        <w:t>юридического лица признается увеличение экономических выгод в результате поступления активов (предъявления счета к получению) или отмены обязательств, приводящее к увеличению капитала, за исключением части капитала, прирастающей за счет вкладов участников (собственников).</w:t>
      </w:r>
    </w:p>
    <w:p w:rsidR="00310CBB" w:rsidRDefault="00B63706" w:rsidP="00112799">
      <w:pPr>
        <w:pStyle w:val="a7"/>
        <w:jc w:val="both"/>
        <w:rPr>
          <w:rFonts w:ascii="Times New Roman" w:hAnsi="Times New Roman" w:cs="Times New Roman"/>
          <w:color w:val="000000" w:themeColor="text1"/>
          <w:sz w:val="28"/>
          <w:szCs w:val="28"/>
        </w:rPr>
      </w:pPr>
      <w:hyperlink r:id="rId30" w:history="1">
        <w:r w:rsidR="00310CBB" w:rsidRPr="00E20160">
          <w:rPr>
            <w:rStyle w:val="a5"/>
            <w:rFonts w:ascii="Times New Roman" w:hAnsi="Times New Roman" w:cs="Times New Roman"/>
            <w:color w:val="000000" w:themeColor="text1"/>
            <w:sz w:val="28"/>
            <w:szCs w:val="28"/>
          </w:rPr>
          <w:t>Доходы будущих периодов</w:t>
        </w:r>
      </w:hyperlink>
      <w:r w:rsidR="00310CBB" w:rsidRPr="00E20160">
        <w:rPr>
          <w:rFonts w:ascii="Times New Roman" w:hAnsi="Times New Roman" w:cs="Times New Roman"/>
          <w:color w:val="000000" w:themeColor="text1"/>
          <w:sz w:val="28"/>
          <w:szCs w:val="28"/>
        </w:rPr>
        <w:t xml:space="preserve"> – счет бухгалтерского учета, предназначенный для отражения поступлений в виде предварительных платежей, зачет которых в состав доходов предприятия должен состояться в последующих периодах, по мере их наступления.</w:t>
      </w:r>
    </w:p>
    <w:p w:rsidR="00D021D1" w:rsidRDefault="00D021D1" w:rsidP="00112799">
      <w:pPr>
        <w:pStyle w:val="a7"/>
        <w:jc w:val="both"/>
        <w:rPr>
          <w:rFonts w:ascii="Times New Roman" w:hAnsi="Times New Roman" w:cs="Times New Roman"/>
          <w:color w:val="000000" w:themeColor="text1"/>
          <w:sz w:val="28"/>
          <w:szCs w:val="28"/>
        </w:rPr>
      </w:pPr>
    </w:p>
    <w:p w:rsidR="00D021D1" w:rsidRPr="00D021D1" w:rsidRDefault="00D021D1" w:rsidP="00112799">
      <w:pPr>
        <w:pStyle w:val="a7"/>
        <w:jc w:val="center"/>
        <w:rPr>
          <w:rFonts w:ascii="Times New Roman" w:hAnsi="Times New Roman" w:cs="Times New Roman"/>
          <w:b/>
          <w:color w:val="000000" w:themeColor="text1"/>
          <w:sz w:val="28"/>
          <w:szCs w:val="28"/>
        </w:rPr>
      </w:pPr>
      <w:r w:rsidRPr="00D021D1">
        <w:rPr>
          <w:rFonts w:ascii="Times New Roman" w:hAnsi="Times New Roman" w:cs="Times New Roman"/>
          <w:b/>
          <w:color w:val="000000" w:themeColor="text1"/>
          <w:sz w:val="28"/>
          <w:szCs w:val="28"/>
        </w:rPr>
        <w:t>Ж</w:t>
      </w:r>
    </w:p>
    <w:p w:rsidR="00310CBB"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Животные на выращивании и откорме</w:t>
      </w:r>
      <w:r w:rsidRPr="00E20160">
        <w:rPr>
          <w:rFonts w:ascii="Times New Roman" w:hAnsi="Times New Roman" w:cs="Times New Roman"/>
          <w:color w:val="000000" w:themeColor="text1"/>
          <w:sz w:val="28"/>
          <w:szCs w:val="28"/>
        </w:rPr>
        <w:t xml:space="preserve"> – запасы нерабочих и непродуктивных животных, которые содержатся с целью их реализации (животные на откорме) и с целью их использования в качестве рабочего и/или продуктивного скота (животные на выращивании).</w:t>
      </w:r>
    </w:p>
    <w:p w:rsidR="00D021D1" w:rsidRDefault="00D021D1" w:rsidP="00112799">
      <w:pPr>
        <w:pStyle w:val="a7"/>
        <w:jc w:val="both"/>
        <w:rPr>
          <w:rFonts w:ascii="Times New Roman" w:hAnsi="Times New Roman" w:cs="Times New Roman"/>
          <w:color w:val="000000" w:themeColor="text1"/>
          <w:sz w:val="28"/>
          <w:szCs w:val="28"/>
        </w:rPr>
      </w:pPr>
    </w:p>
    <w:p w:rsidR="00D021D1" w:rsidRPr="00D021D1" w:rsidRDefault="00D021D1" w:rsidP="00112799">
      <w:pPr>
        <w:pStyle w:val="a7"/>
        <w:jc w:val="center"/>
        <w:rPr>
          <w:rFonts w:ascii="Times New Roman" w:hAnsi="Times New Roman" w:cs="Times New Roman"/>
          <w:b/>
          <w:color w:val="000000" w:themeColor="text1"/>
          <w:sz w:val="28"/>
          <w:szCs w:val="28"/>
        </w:rPr>
      </w:pPr>
      <w:r w:rsidRPr="00D021D1">
        <w:rPr>
          <w:rFonts w:ascii="Times New Roman" w:hAnsi="Times New Roman" w:cs="Times New Roman"/>
          <w:b/>
          <w:color w:val="000000" w:themeColor="text1"/>
          <w:sz w:val="28"/>
          <w:szCs w:val="28"/>
        </w:rPr>
        <w:t>З</w:t>
      </w:r>
    </w:p>
    <w:p w:rsidR="00310CBB" w:rsidRPr="00E20160" w:rsidRDefault="00B63706" w:rsidP="00112799">
      <w:pPr>
        <w:pStyle w:val="a7"/>
        <w:jc w:val="both"/>
        <w:rPr>
          <w:rFonts w:ascii="Times New Roman" w:hAnsi="Times New Roman" w:cs="Times New Roman"/>
          <w:color w:val="000000" w:themeColor="text1"/>
          <w:sz w:val="28"/>
          <w:szCs w:val="28"/>
        </w:rPr>
      </w:pPr>
      <w:hyperlink r:id="rId31" w:history="1">
        <w:r w:rsidR="00310CBB" w:rsidRPr="00E20160">
          <w:rPr>
            <w:rStyle w:val="a4"/>
            <w:rFonts w:ascii="Times New Roman" w:hAnsi="Times New Roman" w:cs="Times New Roman"/>
            <w:b/>
            <w:bCs/>
            <w:color w:val="000000" w:themeColor="text1"/>
            <w:sz w:val="28"/>
            <w:szCs w:val="28"/>
            <w:u w:val="none"/>
          </w:rPr>
          <w:t>Запасные части</w:t>
        </w:r>
      </w:hyperlink>
      <w:r w:rsidR="00310CBB" w:rsidRPr="00E20160">
        <w:rPr>
          <w:rFonts w:ascii="Times New Roman" w:hAnsi="Times New Roman" w:cs="Times New Roman"/>
          <w:color w:val="000000" w:themeColor="text1"/>
          <w:sz w:val="28"/>
          <w:szCs w:val="28"/>
        </w:rPr>
        <w:t xml:space="preserve"> – оборотные материальные активы, предназначенные для использования в ремонте, реконструкции, модернизации оборудования, машин, транспортных средств, принадлежащих предприятию, а также для использования в ремонте оборудования, машин и транспортных средств по заказу сторонних лиц и для использования с целью организации сервиса предпродажной подготовки и гарантийного обслуживания таких объектов.</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Запасы</w:t>
      </w:r>
      <w:r w:rsidRPr="00E20160">
        <w:rPr>
          <w:rFonts w:ascii="Times New Roman" w:hAnsi="Times New Roman" w:cs="Times New Roman"/>
          <w:color w:val="000000" w:themeColor="text1"/>
          <w:sz w:val="28"/>
          <w:szCs w:val="28"/>
        </w:rPr>
        <w:t xml:space="preserve"> – немонетарные оборотные активы, которые используются в производственном или торговом обороте и в данный момент пребывают на различных дореализационных стадиях ресурсного превращения, начиная от нулевой.</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Запасы в производстве</w:t>
      </w:r>
      <w:r w:rsidRPr="00E20160">
        <w:rPr>
          <w:rFonts w:ascii="Times New Roman" w:hAnsi="Times New Roman" w:cs="Times New Roman"/>
          <w:color w:val="000000" w:themeColor="text1"/>
          <w:sz w:val="28"/>
          <w:szCs w:val="28"/>
        </w:rPr>
        <w:t xml:space="preserve"> – часть производственных запасов, которые в результате частичной обработки (переработки, комплектации) перешли в другое качество (приобрели новую стоимость) и на данный момент находятся на стадиях: НЗП, полуфабриката или производственного брака (исправимого).</w:t>
      </w:r>
    </w:p>
    <w:p w:rsidR="00310CBB" w:rsidRPr="00E20160" w:rsidRDefault="00B63706" w:rsidP="00112799">
      <w:pPr>
        <w:pStyle w:val="a7"/>
        <w:jc w:val="both"/>
        <w:rPr>
          <w:rFonts w:ascii="Times New Roman" w:hAnsi="Times New Roman" w:cs="Times New Roman"/>
          <w:color w:val="000000" w:themeColor="text1"/>
          <w:sz w:val="28"/>
          <w:szCs w:val="28"/>
        </w:rPr>
      </w:pPr>
      <w:hyperlink r:id="rId32" w:history="1">
        <w:r w:rsidR="00310CBB" w:rsidRPr="00E20160">
          <w:rPr>
            <w:rStyle w:val="a5"/>
            <w:rFonts w:ascii="Times New Roman" w:hAnsi="Times New Roman" w:cs="Times New Roman"/>
            <w:color w:val="000000" w:themeColor="text1"/>
            <w:sz w:val="28"/>
            <w:szCs w:val="28"/>
          </w:rPr>
          <w:t>Земельный участок</w:t>
        </w:r>
      </w:hyperlink>
      <w:r w:rsidR="00310CBB" w:rsidRPr="00E20160">
        <w:rPr>
          <w:rFonts w:ascii="Times New Roman" w:hAnsi="Times New Roman" w:cs="Times New Roman"/>
          <w:color w:val="000000" w:themeColor="text1"/>
          <w:sz w:val="28"/>
          <w:szCs w:val="28"/>
        </w:rPr>
        <w:t xml:space="preserve"> – часть территории, выделенная в пользование или в собственность юридическому или физическому лицу.</w:t>
      </w:r>
    </w:p>
    <w:p w:rsidR="00033F69"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Золотой стандарт</w:t>
      </w:r>
      <w:r w:rsidR="00033F69">
        <w:rPr>
          <w:rFonts w:ascii="Times New Roman" w:hAnsi="Times New Roman" w:cs="Times New Roman"/>
          <w:b/>
          <w:bCs/>
          <w:color w:val="000000" w:themeColor="text1"/>
          <w:sz w:val="28"/>
          <w:szCs w:val="28"/>
        </w:rPr>
        <w:t xml:space="preserve"> - </w:t>
      </w:r>
      <w:r w:rsidR="00033F69" w:rsidRPr="00033F69">
        <w:rPr>
          <w:rFonts w:ascii="Times New Roman" w:hAnsi="Times New Roman" w:cs="Times New Roman"/>
          <w:bCs/>
          <w:color w:val="000000" w:themeColor="text1"/>
          <w:sz w:val="28"/>
          <w:szCs w:val="28"/>
        </w:rPr>
        <w:t>д</w:t>
      </w:r>
      <w:r w:rsidRPr="00E20160">
        <w:rPr>
          <w:rFonts w:ascii="Times New Roman" w:hAnsi="Times New Roman" w:cs="Times New Roman"/>
          <w:color w:val="000000" w:themeColor="text1"/>
          <w:sz w:val="28"/>
          <w:szCs w:val="28"/>
        </w:rPr>
        <w:t xml:space="preserve">енежная система, при которой валюты определяются в том или ином данном весовом количестве золота. </w:t>
      </w:r>
    </w:p>
    <w:p w:rsidR="001734CE" w:rsidRDefault="005752A9" w:rsidP="00112799">
      <w:pPr>
        <w:pStyle w:val="a7"/>
        <w:jc w:val="both"/>
        <w:rPr>
          <w:rStyle w:val="text"/>
          <w:rFonts w:ascii="Times New Roman" w:hAnsi="Times New Roman" w:cs="Times New Roman"/>
          <w:color w:val="000000" w:themeColor="text1"/>
          <w:sz w:val="28"/>
          <w:szCs w:val="28"/>
        </w:rPr>
      </w:pPr>
      <w:r w:rsidRPr="00E20160">
        <w:rPr>
          <w:rStyle w:val="text"/>
          <w:rFonts w:ascii="Times New Roman" w:hAnsi="Times New Roman" w:cs="Times New Roman"/>
          <w:b/>
          <w:bCs/>
          <w:color w:val="000000" w:themeColor="text1"/>
          <w:sz w:val="28"/>
          <w:szCs w:val="28"/>
        </w:rPr>
        <w:t xml:space="preserve">Заем  </w:t>
      </w:r>
      <w:r w:rsidRPr="00E20160">
        <w:rPr>
          <w:rStyle w:val="text"/>
          <w:rFonts w:ascii="Times New Roman" w:hAnsi="Times New Roman" w:cs="Times New Roman"/>
          <w:bCs/>
          <w:color w:val="000000" w:themeColor="text1"/>
          <w:sz w:val="28"/>
          <w:szCs w:val="28"/>
        </w:rPr>
        <w:t>- д</w:t>
      </w:r>
      <w:r w:rsidRPr="00E20160">
        <w:rPr>
          <w:rStyle w:val="text"/>
          <w:rFonts w:ascii="Times New Roman" w:hAnsi="Times New Roman" w:cs="Times New Roman"/>
          <w:color w:val="000000" w:themeColor="text1"/>
          <w:sz w:val="28"/>
          <w:szCs w:val="28"/>
        </w:rPr>
        <w:t>еньги, даваемые в кредит под проценты. Заимодавец дает в долг с целью получения денег обратно с процентами, которые должны быть выплачены за использование этих денег.</w:t>
      </w:r>
    </w:p>
    <w:p w:rsidR="00033F69" w:rsidRDefault="005752A9" w:rsidP="00112799">
      <w:pPr>
        <w:pStyle w:val="a7"/>
        <w:jc w:val="both"/>
        <w:rPr>
          <w:rStyle w:val="text"/>
          <w:rFonts w:ascii="Times New Roman" w:hAnsi="Times New Roman" w:cs="Times New Roman"/>
          <w:color w:val="000000" w:themeColor="text1"/>
          <w:sz w:val="28"/>
          <w:szCs w:val="28"/>
        </w:rPr>
      </w:pPr>
      <w:r w:rsidRPr="00E20160">
        <w:rPr>
          <w:rStyle w:val="text"/>
          <w:rFonts w:ascii="Times New Roman" w:hAnsi="Times New Roman" w:cs="Times New Roman"/>
          <w:b/>
          <w:bCs/>
          <w:color w:val="000000" w:themeColor="text1"/>
          <w:sz w:val="28"/>
          <w:szCs w:val="28"/>
        </w:rPr>
        <w:t xml:space="preserve">Задолженность  </w:t>
      </w:r>
      <w:r w:rsidRPr="00E20160">
        <w:rPr>
          <w:rStyle w:val="text"/>
          <w:rFonts w:ascii="Times New Roman" w:hAnsi="Times New Roman" w:cs="Times New Roman"/>
          <w:bCs/>
          <w:color w:val="000000" w:themeColor="text1"/>
          <w:sz w:val="28"/>
          <w:szCs w:val="28"/>
        </w:rPr>
        <w:t>- т</w:t>
      </w:r>
      <w:r w:rsidRPr="00E20160">
        <w:rPr>
          <w:rStyle w:val="text"/>
          <w:rFonts w:ascii="Times New Roman" w:hAnsi="Times New Roman" w:cs="Times New Roman"/>
          <w:color w:val="000000" w:themeColor="text1"/>
          <w:sz w:val="28"/>
          <w:szCs w:val="28"/>
        </w:rPr>
        <w:t xml:space="preserve">о, что необходимо выплатить. Одна из стандартных бухгалтерских форм называется "счета к оплате" или "дебиторская задолженность" </w:t>
      </w:r>
      <w:r w:rsidRPr="00E20160">
        <w:rPr>
          <w:rFonts w:ascii="Times New Roman" w:hAnsi="Times New Roman" w:cs="Times New Roman"/>
          <w:color w:val="000000" w:themeColor="text1"/>
          <w:sz w:val="28"/>
          <w:szCs w:val="28"/>
        </w:rPr>
        <w:br/>
      </w:r>
      <w:r w:rsidRPr="00E20160">
        <w:rPr>
          <w:rStyle w:val="text"/>
          <w:rFonts w:ascii="Times New Roman" w:hAnsi="Times New Roman" w:cs="Times New Roman"/>
          <w:b/>
          <w:bCs/>
          <w:color w:val="000000" w:themeColor="text1"/>
          <w:sz w:val="28"/>
          <w:szCs w:val="28"/>
        </w:rPr>
        <w:t xml:space="preserve">Закладная </w:t>
      </w:r>
      <w:r w:rsidRPr="00E20160">
        <w:rPr>
          <w:rStyle w:val="text"/>
          <w:rFonts w:ascii="Times New Roman" w:hAnsi="Times New Roman" w:cs="Times New Roman"/>
          <w:bCs/>
          <w:color w:val="000000" w:themeColor="text1"/>
          <w:sz w:val="28"/>
          <w:szCs w:val="28"/>
        </w:rPr>
        <w:t>- з</w:t>
      </w:r>
      <w:r w:rsidRPr="00E20160">
        <w:rPr>
          <w:rStyle w:val="text"/>
          <w:rFonts w:ascii="Times New Roman" w:hAnsi="Times New Roman" w:cs="Times New Roman"/>
          <w:color w:val="000000" w:themeColor="text1"/>
          <w:sz w:val="28"/>
          <w:szCs w:val="28"/>
        </w:rPr>
        <w:t xml:space="preserve">аем, предоставляемый заемщику под залог имущества (например, </w:t>
      </w:r>
      <w:r w:rsidRPr="00E20160">
        <w:rPr>
          <w:rStyle w:val="text"/>
          <w:rFonts w:ascii="Times New Roman" w:hAnsi="Times New Roman" w:cs="Times New Roman"/>
          <w:color w:val="000000" w:themeColor="text1"/>
          <w:sz w:val="28"/>
          <w:szCs w:val="28"/>
        </w:rPr>
        <w:lastRenderedPageBreak/>
        <w:t>при условии, если заемщик будет не в состоянии возвратить заем, заимодатель становится владельцем собственности заемщика).</w:t>
      </w:r>
    </w:p>
    <w:p w:rsidR="00310CBB" w:rsidRDefault="00033F69" w:rsidP="00112799">
      <w:pPr>
        <w:pStyle w:val="a7"/>
        <w:jc w:val="both"/>
        <w:rPr>
          <w:rStyle w:val="text"/>
          <w:rFonts w:ascii="Times New Roman" w:hAnsi="Times New Roman" w:cs="Times New Roman"/>
          <w:color w:val="000000" w:themeColor="text1"/>
          <w:sz w:val="28"/>
          <w:szCs w:val="28"/>
        </w:rPr>
      </w:pPr>
      <w:r>
        <w:rPr>
          <w:rStyle w:val="text"/>
          <w:rFonts w:ascii="Times New Roman" w:hAnsi="Times New Roman" w:cs="Times New Roman"/>
          <w:b/>
          <w:bCs/>
          <w:color w:val="000000" w:themeColor="text1"/>
          <w:sz w:val="28"/>
          <w:szCs w:val="28"/>
        </w:rPr>
        <w:t xml:space="preserve">Защищенный </w:t>
      </w:r>
      <w:r w:rsidR="005752A9" w:rsidRPr="00E20160">
        <w:rPr>
          <w:rStyle w:val="text"/>
          <w:rFonts w:ascii="Times New Roman" w:hAnsi="Times New Roman" w:cs="Times New Roman"/>
          <w:b/>
          <w:bCs/>
          <w:color w:val="000000" w:themeColor="text1"/>
          <w:sz w:val="28"/>
          <w:szCs w:val="28"/>
        </w:rPr>
        <w:t xml:space="preserve">- </w:t>
      </w:r>
      <w:r w:rsidR="005752A9" w:rsidRPr="00E20160">
        <w:rPr>
          <w:rStyle w:val="text"/>
          <w:rFonts w:ascii="Times New Roman" w:hAnsi="Times New Roman" w:cs="Times New Roman"/>
          <w:color w:val="000000" w:themeColor="text1"/>
          <w:sz w:val="28"/>
          <w:szCs w:val="28"/>
        </w:rPr>
        <w:t>сохранность чего-либо. Итак, когда мы говорим о защищенном займе, мы имеем в виду, что защита обеспечена гарантией оплаты.</w:t>
      </w:r>
    </w:p>
    <w:p w:rsidR="00033F69" w:rsidRDefault="00033F69" w:rsidP="00112799">
      <w:pPr>
        <w:pStyle w:val="a7"/>
        <w:jc w:val="both"/>
        <w:rPr>
          <w:rStyle w:val="text"/>
          <w:rFonts w:ascii="Times New Roman" w:hAnsi="Times New Roman" w:cs="Times New Roman"/>
          <w:color w:val="000000" w:themeColor="text1"/>
          <w:sz w:val="28"/>
          <w:szCs w:val="28"/>
        </w:rPr>
      </w:pPr>
    </w:p>
    <w:p w:rsidR="001734CE" w:rsidRPr="001734CE" w:rsidRDefault="001734CE" w:rsidP="00112799">
      <w:pPr>
        <w:pStyle w:val="a7"/>
        <w:jc w:val="center"/>
        <w:rPr>
          <w:rFonts w:ascii="Times New Roman" w:hAnsi="Times New Roman" w:cs="Times New Roman"/>
          <w:b/>
          <w:color w:val="000000" w:themeColor="text1"/>
          <w:sz w:val="32"/>
          <w:szCs w:val="32"/>
        </w:rPr>
      </w:pPr>
      <w:r w:rsidRPr="001734CE">
        <w:rPr>
          <w:rStyle w:val="text"/>
          <w:rFonts w:ascii="Times New Roman" w:hAnsi="Times New Roman" w:cs="Times New Roman"/>
          <w:b/>
          <w:color w:val="000000" w:themeColor="text1"/>
          <w:sz w:val="32"/>
          <w:szCs w:val="32"/>
        </w:rPr>
        <w:t>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Износ и амортизация</w:t>
      </w:r>
      <w:r w:rsidR="00033F69">
        <w:rPr>
          <w:rFonts w:ascii="Times New Roman" w:hAnsi="Times New Roman" w:cs="Times New Roman"/>
          <w:color w:val="000000" w:themeColor="text1"/>
          <w:sz w:val="28"/>
          <w:szCs w:val="28"/>
        </w:rPr>
        <w:t xml:space="preserve"> - и</w:t>
      </w:r>
      <w:r w:rsidRPr="00E20160">
        <w:rPr>
          <w:rFonts w:ascii="Times New Roman" w:hAnsi="Times New Roman" w:cs="Times New Roman"/>
          <w:color w:val="000000" w:themeColor="text1"/>
          <w:sz w:val="28"/>
          <w:szCs w:val="28"/>
        </w:rPr>
        <w:t>знос и амортизация – неидентичные учетные категории. Износ – это постепенная утрата необоротными активами (в частности, основными средствами) своей первоначальной стоимости. Амортизация – это постепенное накапливание средств на приобретение новых объектов взамен тех, что износятся; это постепенный возврат капитала, однажды вложенного в определенные объекты долгосрочного пользования. Учет износа/амортизации принято вести на одном счете «Амортизация».</w:t>
      </w:r>
    </w:p>
    <w:p w:rsidR="00310CBB" w:rsidRPr="00E20160" w:rsidRDefault="00B63706" w:rsidP="00112799">
      <w:pPr>
        <w:pStyle w:val="a7"/>
        <w:jc w:val="both"/>
        <w:rPr>
          <w:rFonts w:ascii="Times New Roman" w:hAnsi="Times New Roman" w:cs="Times New Roman"/>
          <w:color w:val="000000" w:themeColor="text1"/>
          <w:sz w:val="28"/>
          <w:szCs w:val="28"/>
        </w:rPr>
      </w:pPr>
      <w:hyperlink r:id="rId33" w:history="1">
        <w:r w:rsidR="00310CBB" w:rsidRPr="00E20160">
          <w:rPr>
            <w:rStyle w:val="a5"/>
            <w:rFonts w:ascii="Times New Roman" w:hAnsi="Times New Roman" w:cs="Times New Roman"/>
            <w:color w:val="000000" w:themeColor="text1"/>
            <w:sz w:val="28"/>
            <w:szCs w:val="28"/>
          </w:rPr>
          <w:t>Изъятый капитал</w:t>
        </w:r>
      </w:hyperlink>
      <w:r w:rsidR="00310CBB" w:rsidRPr="00E20160">
        <w:rPr>
          <w:rFonts w:ascii="Times New Roman" w:hAnsi="Times New Roman" w:cs="Times New Roman"/>
          <w:color w:val="000000" w:themeColor="text1"/>
          <w:sz w:val="28"/>
          <w:szCs w:val="28"/>
        </w:rPr>
        <w:t xml:space="preserve"> – это контрапассивная статья баланса, дающая представление пользователям финансовой отчетности о сумме средств, временно изъятых из хозяйственного и финансового оборота.</w:t>
      </w:r>
    </w:p>
    <w:p w:rsidR="001734CE" w:rsidRDefault="00310CBB" w:rsidP="00112799">
      <w:pPr>
        <w:pStyle w:val="a7"/>
        <w:jc w:val="both"/>
        <w:rPr>
          <w:rStyle w:val="text"/>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Импорт</w:t>
      </w:r>
      <w:r w:rsidRPr="00E20160">
        <w:rPr>
          <w:rFonts w:ascii="Times New Roman" w:hAnsi="Times New Roman" w:cs="Times New Roman"/>
          <w:color w:val="000000" w:themeColor="text1"/>
          <w:sz w:val="28"/>
          <w:szCs w:val="28"/>
        </w:rPr>
        <w:t>.</w:t>
      </w:r>
      <w:r w:rsidR="005752A9" w:rsidRPr="00E20160">
        <w:rPr>
          <w:rStyle w:val="30"/>
          <w:rFonts w:eastAsiaTheme="minorEastAsia"/>
          <w:b/>
          <w:bCs/>
          <w:color w:val="000000" w:themeColor="text1"/>
          <w:sz w:val="28"/>
          <w:szCs w:val="28"/>
        </w:rPr>
        <w:t xml:space="preserve"> </w:t>
      </w:r>
      <w:r w:rsidR="005752A9" w:rsidRPr="00E20160">
        <w:rPr>
          <w:rStyle w:val="text"/>
          <w:rFonts w:ascii="Times New Roman" w:hAnsi="Times New Roman" w:cs="Times New Roman"/>
          <w:b/>
          <w:bCs/>
          <w:color w:val="000000" w:themeColor="text1"/>
          <w:sz w:val="28"/>
          <w:szCs w:val="28"/>
        </w:rPr>
        <w:t xml:space="preserve">Инвентарь, Товарно-материальные запасы  - </w:t>
      </w:r>
      <w:r w:rsidR="005752A9" w:rsidRPr="00E20160">
        <w:rPr>
          <w:rStyle w:val="text"/>
          <w:rFonts w:ascii="Times New Roman" w:hAnsi="Times New Roman" w:cs="Times New Roman"/>
          <w:bCs/>
          <w:color w:val="000000" w:themeColor="text1"/>
          <w:sz w:val="28"/>
          <w:szCs w:val="28"/>
        </w:rPr>
        <w:t>п</w:t>
      </w:r>
      <w:r w:rsidR="005752A9" w:rsidRPr="00E20160">
        <w:rPr>
          <w:rStyle w:val="text"/>
          <w:rFonts w:ascii="Times New Roman" w:hAnsi="Times New Roman" w:cs="Times New Roman"/>
          <w:color w:val="000000" w:themeColor="text1"/>
          <w:sz w:val="28"/>
          <w:szCs w:val="28"/>
        </w:rPr>
        <w:t>еречень активов компании, пригодных для продажи. Если вы занимаетесь розничной торговлей, следовательно, не только товары, лежащие на полках, являются вашими товарно-материальными запасами, но также ими являются имеющиеся в наличии, поставляемые, хранимые или получаемые товары, которые подлежат продаже.</w:t>
      </w:r>
    </w:p>
    <w:p w:rsidR="001734CE" w:rsidRDefault="005752A9" w:rsidP="00112799">
      <w:pPr>
        <w:pStyle w:val="a7"/>
        <w:jc w:val="both"/>
        <w:rPr>
          <w:rStyle w:val="text"/>
          <w:rFonts w:ascii="Times New Roman" w:hAnsi="Times New Roman" w:cs="Times New Roman"/>
          <w:color w:val="000000" w:themeColor="text1"/>
          <w:sz w:val="28"/>
          <w:szCs w:val="28"/>
        </w:rPr>
      </w:pPr>
      <w:r w:rsidRPr="00E20160">
        <w:rPr>
          <w:rStyle w:val="text"/>
          <w:rFonts w:ascii="Times New Roman" w:hAnsi="Times New Roman" w:cs="Times New Roman"/>
          <w:b/>
          <w:bCs/>
          <w:color w:val="000000" w:themeColor="text1"/>
          <w:sz w:val="28"/>
          <w:szCs w:val="28"/>
        </w:rPr>
        <w:t xml:space="preserve">Инвестиции - </w:t>
      </w:r>
      <w:r w:rsidRPr="00E20160">
        <w:rPr>
          <w:rStyle w:val="text"/>
          <w:rFonts w:ascii="Times New Roman" w:hAnsi="Times New Roman" w:cs="Times New Roman"/>
          <w:bCs/>
          <w:color w:val="000000" w:themeColor="text1"/>
          <w:sz w:val="28"/>
          <w:szCs w:val="28"/>
        </w:rPr>
        <w:t>в</w:t>
      </w:r>
      <w:r w:rsidRPr="00E20160">
        <w:rPr>
          <w:rStyle w:val="text"/>
          <w:rFonts w:ascii="Times New Roman" w:hAnsi="Times New Roman" w:cs="Times New Roman"/>
          <w:color w:val="000000" w:themeColor="text1"/>
          <w:sz w:val="28"/>
          <w:szCs w:val="28"/>
        </w:rPr>
        <w:t>ложение денег в любое дело с целью получения прибыли. Чтобы оценить, стоит ли вкладывать деньги в то или иное дело, следует попытаться определить, что вы получите по сравнению с аналогичными инвестициями низкого риска.</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color w:val="000000" w:themeColor="text1"/>
          <w:sz w:val="28"/>
          <w:szCs w:val="28"/>
        </w:rPr>
        <w:t xml:space="preserve">Товары или услуги, производимые за рубежом и продаваемые на внутреннем рынке страны.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Инвентарная тара</w:t>
      </w:r>
      <w:r w:rsidRPr="00E20160">
        <w:rPr>
          <w:rFonts w:ascii="Times New Roman" w:hAnsi="Times New Roman" w:cs="Times New Roman"/>
          <w:color w:val="000000" w:themeColor="text1"/>
          <w:sz w:val="28"/>
          <w:szCs w:val="28"/>
        </w:rPr>
        <w:t xml:space="preserve"> – счет бухгалтерского учета многооборотной тары длительного (более 12 месяцев) и многократного использования, которая не выдается под залог, а постоянно находится на предприятии.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Индекс Доу-Джонса для акций промышленных компаний</w:t>
      </w:r>
      <w:r w:rsidR="00033F69">
        <w:rPr>
          <w:rFonts w:ascii="Times New Roman" w:hAnsi="Times New Roman" w:cs="Times New Roman"/>
          <w:b/>
          <w:bCs/>
          <w:color w:val="000000" w:themeColor="text1"/>
          <w:sz w:val="28"/>
          <w:szCs w:val="28"/>
        </w:rPr>
        <w:t xml:space="preserve"> -</w:t>
      </w:r>
      <w:r w:rsidR="00033F69" w:rsidRPr="00033F69">
        <w:rPr>
          <w:rFonts w:ascii="Times New Roman" w:hAnsi="Times New Roman" w:cs="Times New Roman"/>
          <w:bCs/>
          <w:color w:val="000000" w:themeColor="text1"/>
          <w:sz w:val="28"/>
          <w:szCs w:val="28"/>
        </w:rPr>
        <w:t>и</w:t>
      </w:r>
      <w:r w:rsidRPr="00E20160">
        <w:rPr>
          <w:rFonts w:ascii="Times New Roman" w:hAnsi="Times New Roman" w:cs="Times New Roman"/>
          <w:color w:val="000000" w:themeColor="text1"/>
          <w:sz w:val="28"/>
          <w:szCs w:val="28"/>
        </w:rPr>
        <w:t xml:space="preserve">ндекс курса акций, основанный на акциях 30 известных корпораций, широко использующийся в качестве показателя общих тенденций изменения курса акций и облигаций в Соединенных Штатах.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Индекс цен на потребительские товары</w:t>
      </w:r>
      <w:r w:rsidR="00033F69">
        <w:rPr>
          <w:rFonts w:ascii="Times New Roman" w:hAnsi="Times New Roman" w:cs="Times New Roman"/>
          <w:b/>
          <w:bCs/>
          <w:color w:val="000000" w:themeColor="text1"/>
          <w:sz w:val="28"/>
          <w:szCs w:val="28"/>
        </w:rPr>
        <w:t xml:space="preserve"> -</w:t>
      </w:r>
      <w:r w:rsidR="00033F69">
        <w:rPr>
          <w:rFonts w:ascii="Times New Roman" w:hAnsi="Times New Roman" w:cs="Times New Roman"/>
          <w:color w:val="000000" w:themeColor="text1"/>
          <w:sz w:val="28"/>
          <w:szCs w:val="28"/>
        </w:rPr>
        <w:t xml:space="preserve"> п</w:t>
      </w:r>
      <w:r w:rsidRPr="00E20160">
        <w:rPr>
          <w:rFonts w:ascii="Times New Roman" w:hAnsi="Times New Roman" w:cs="Times New Roman"/>
          <w:color w:val="000000" w:themeColor="text1"/>
          <w:sz w:val="28"/>
          <w:szCs w:val="28"/>
        </w:rPr>
        <w:t xml:space="preserve">оказатель стоимости жизни в США, сведенный в таблицу Бюро статистики труда США на основе фактических розничных цен целого ряда различных потребительских товаров и услуг в то или иное данное время и сравненный с время от времени меняющимся базовым периодом.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Инструменты, приборы и инвентарь</w:t>
      </w:r>
      <w:r w:rsidRPr="00E20160">
        <w:rPr>
          <w:rFonts w:ascii="Times New Roman" w:hAnsi="Times New Roman" w:cs="Times New Roman"/>
          <w:color w:val="000000" w:themeColor="text1"/>
          <w:sz w:val="28"/>
          <w:szCs w:val="28"/>
        </w:rPr>
        <w:t xml:space="preserve"> – группа основных средств, которые не могут быть отнесены к группе машин и оборудования, но обладают близкими к ним свойствами. В частности, к ним относятся средства труда </w:t>
      </w:r>
      <w:r w:rsidRPr="00E20160">
        <w:rPr>
          <w:rFonts w:ascii="Times New Roman" w:hAnsi="Times New Roman" w:cs="Times New Roman"/>
          <w:color w:val="000000" w:themeColor="text1"/>
          <w:sz w:val="28"/>
          <w:szCs w:val="28"/>
        </w:rPr>
        <w:lastRenderedPageBreak/>
        <w:t>вспомогательного назначения, которые используются вместе с основным оборудованием, как в производственной, так и в непроизводственной сфере.</w:t>
      </w:r>
    </w:p>
    <w:p w:rsidR="00310CBB" w:rsidRPr="00E20160" w:rsidRDefault="00033F69" w:rsidP="00112799">
      <w:pPr>
        <w:pStyle w:val="a7"/>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 xml:space="preserve">Интеллектуальная собственность - </w:t>
      </w:r>
      <w:r w:rsidRPr="00033F69">
        <w:rPr>
          <w:rFonts w:ascii="Times New Roman" w:hAnsi="Times New Roman" w:cs="Times New Roman"/>
          <w:bCs/>
          <w:color w:val="000000" w:themeColor="text1"/>
          <w:sz w:val="28"/>
          <w:szCs w:val="28"/>
        </w:rPr>
        <w:t>с</w:t>
      </w:r>
      <w:r w:rsidR="00310CBB" w:rsidRPr="00E20160">
        <w:rPr>
          <w:rFonts w:ascii="Times New Roman" w:hAnsi="Times New Roman" w:cs="Times New Roman"/>
          <w:color w:val="000000" w:themeColor="text1"/>
          <w:sz w:val="28"/>
          <w:szCs w:val="28"/>
        </w:rPr>
        <w:t>обственность, засвидетельствован</w:t>
      </w:r>
      <w:r w:rsidR="00627D2C">
        <w:rPr>
          <w:rFonts w:ascii="Times New Roman" w:hAnsi="Times New Roman" w:cs="Times New Roman"/>
          <w:color w:val="000000" w:themeColor="text1"/>
          <w:sz w:val="28"/>
          <w:szCs w:val="28"/>
        </w:rPr>
        <w:t xml:space="preserve">- </w:t>
      </w:r>
      <w:r w:rsidR="00310CBB" w:rsidRPr="00E20160">
        <w:rPr>
          <w:rFonts w:ascii="Times New Roman" w:hAnsi="Times New Roman" w:cs="Times New Roman"/>
          <w:color w:val="000000" w:themeColor="text1"/>
          <w:sz w:val="28"/>
          <w:szCs w:val="28"/>
        </w:rPr>
        <w:t xml:space="preserve">ная патентами, торговыми знаками и авторскими правами, предоставляющими право владеть, пользоваться или распоряжаться продуктами, созданными людской изобретательностью. </w:t>
      </w:r>
    </w:p>
    <w:p w:rsidR="00FC3CAF" w:rsidRPr="00CD3E0B" w:rsidRDefault="00310CBB" w:rsidP="00112799">
      <w:pPr>
        <w:jc w:val="both"/>
        <w:rPr>
          <w:b/>
          <w:color w:val="000000" w:themeColor="text1"/>
          <w:sz w:val="28"/>
          <w:szCs w:val="28"/>
          <w:lang w:val="ru-RU"/>
        </w:rPr>
      </w:pPr>
      <w:r w:rsidRPr="00CD3E0B">
        <w:rPr>
          <w:b/>
          <w:bCs/>
          <w:color w:val="000000" w:themeColor="text1"/>
          <w:sz w:val="28"/>
          <w:szCs w:val="28"/>
        </w:rPr>
        <w:t>Инфляция</w:t>
      </w:r>
      <w:r w:rsidR="00033F69">
        <w:rPr>
          <w:b/>
          <w:bCs/>
          <w:color w:val="000000" w:themeColor="text1"/>
          <w:sz w:val="28"/>
          <w:szCs w:val="28"/>
          <w:lang w:val="ru-RU"/>
        </w:rPr>
        <w:t xml:space="preserve"> -</w:t>
      </w:r>
      <w:r w:rsidR="00033F69" w:rsidRPr="00033F69">
        <w:rPr>
          <w:bCs/>
          <w:color w:val="000000" w:themeColor="text1"/>
          <w:sz w:val="28"/>
          <w:szCs w:val="28"/>
          <w:lang w:val="ru-RU"/>
        </w:rPr>
        <w:t>т</w:t>
      </w:r>
      <w:r w:rsidRPr="00CD3E0B">
        <w:rPr>
          <w:color w:val="000000" w:themeColor="text1"/>
          <w:sz w:val="28"/>
          <w:szCs w:val="28"/>
        </w:rPr>
        <w:t>емпы роста общего уровня цен на все товары и услуги. (Инфляцию не следует путать с ростом цен на конкретные товары по сравнению с ценами на другие товары).</w:t>
      </w:r>
      <w:r w:rsidR="00FC3CAF" w:rsidRPr="00CD3E0B">
        <w:rPr>
          <w:b/>
          <w:color w:val="000000" w:themeColor="text1"/>
          <w:sz w:val="28"/>
          <w:szCs w:val="28"/>
        </w:rPr>
        <w:t xml:space="preserve"> </w:t>
      </w:r>
    </w:p>
    <w:p w:rsidR="001734CE" w:rsidRDefault="001734CE" w:rsidP="00112799">
      <w:pPr>
        <w:jc w:val="both"/>
        <w:rPr>
          <w:b/>
          <w:color w:val="000000" w:themeColor="text1"/>
          <w:sz w:val="28"/>
          <w:szCs w:val="28"/>
          <w:lang w:val="ru-RU"/>
        </w:rPr>
      </w:pPr>
    </w:p>
    <w:p w:rsidR="001734CE" w:rsidRPr="00CD3E0B" w:rsidRDefault="00627D2C" w:rsidP="00112799">
      <w:pPr>
        <w:jc w:val="center"/>
        <w:rPr>
          <w:b/>
          <w:color w:val="000000" w:themeColor="text1"/>
          <w:sz w:val="32"/>
          <w:szCs w:val="32"/>
          <w:lang w:val="ru-RU"/>
        </w:rPr>
      </w:pPr>
      <w:r>
        <w:rPr>
          <w:b/>
          <w:color w:val="000000" w:themeColor="text1"/>
          <w:sz w:val="32"/>
          <w:szCs w:val="32"/>
          <w:lang w:val="ru-RU"/>
        </w:rPr>
        <w:t>К</w:t>
      </w:r>
    </w:p>
    <w:p w:rsidR="00E37F2C" w:rsidRPr="00CD3E0B" w:rsidRDefault="00E37F2C" w:rsidP="00033F69">
      <w:pPr>
        <w:jc w:val="both"/>
        <w:rPr>
          <w:sz w:val="28"/>
          <w:szCs w:val="28"/>
        </w:rPr>
      </w:pPr>
      <w:r w:rsidRPr="00CD3E0B">
        <w:rPr>
          <w:b/>
          <w:sz w:val="28"/>
          <w:szCs w:val="28"/>
        </w:rPr>
        <w:t>Кондомиум</w:t>
      </w:r>
      <w:r w:rsidRPr="00CD3E0B">
        <w:rPr>
          <w:sz w:val="28"/>
          <w:szCs w:val="28"/>
        </w:rPr>
        <w:t xml:space="preserve"> — совладение, в международном праве совместное осуществление верховной власти над одной территорией двумя или несколькими государствами. Иногда кондомиум может означать совместное пользование какими-либо объектами (дорогами, строениями), находящимися на территории одного государства, во владении которым участвует другое, принимавшее участие в их сооружении.</w:t>
      </w:r>
    </w:p>
    <w:p w:rsidR="00E37F2C" w:rsidRPr="00CD3E0B" w:rsidRDefault="00E37F2C" w:rsidP="00033F69">
      <w:pPr>
        <w:jc w:val="both"/>
        <w:rPr>
          <w:sz w:val="28"/>
          <w:szCs w:val="28"/>
        </w:rPr>
      </w:pPr>
      <w:r w:rsidRPr="00CD3E0B">
        <w:rPr>
          <w:b/>
          <w:sz w:val="28"/>
          <w:szCs w:val="28"/>
        </w:rPr>
        <w:t>Квипрокво</w:t>
      </w:r>
      <w:r w:rsidRPr="00CD3E0B">
        <w:rPr>
          <w:sz w:val="28"/>
          <w:szCs w:val="28"/>
        </w:rPr>
        <w:t xml:space="preserve"> – (лат. qui pro quo один вместо другого) - путаница, неразбериха в биржевой работе.</w:t>
      </w:r>
    </w:p>
    <w:p w:rsidR="00E37F2C" w:rsidRPr="00CD3E0B" w:rsidRDefault="00E37F2C" w:rsidP="00033F69">
      <w:pPr>
        <w:jc w:val="both"/>
        <w:rPr>
          <w:sz w:val="28"/>
          <w:szCs w:val="28"/>
        </w:rPr>
      </w:pPr>
      <w:r w:rsidRPr="00CD3E0B">
        <w:rPr>
          <w:b/>
          <w:sz w:val="28"/>
          <w:szCs w:val="28"/>
        </w:rPr>
        <w:t>Кольцо биржевое</w:t>
      </w:r>
      <w:r w:rsidRPr="00CD3E0B">
        <w:rPr>
          <w:sz w:val="28"/>
          <w:szCs w:val="28"/>
        </w:rPr>
        <w:t xml:space="preserve"> – 1) место на бирже, где разрешено совершать сделки членам биржи; 2) фьючерсный pbiHok в здании биржи, где биржевики стоят или сидят по кругу.</w:t>
      </w:r>
    </w:p>
    <w:p w:rsidR="00E37F2C" w:rsidRPr="00CD3E0B" w:rsidRDefault="00E37F2C" w:rsidP="00033F69">
      <w:pPr>
        <w:jc w:val="both"/>
        <w:rPr>
          <w:sz w:val="28"/>
          <w:szCs w:val="28"/>
        </w:rPr>
      </w:pPr>
      <w:r w:rsidRPr="00CD3E0B">
        <w:rPr>
          <w:b/>
          <w:sz w:val="28"/>
          <w:szCs w:val="28"/>
        </w:rPr>
        <w:t>Кадастр</w:t>
      </w:r>
      <w:r w:rsidRPr="00CD3E0B">
        <w:rPr>
          <w:sz w:val="28"/>
          <w:szCs w:val="28"/>
        </w:rPr>
        <w:t xml:space="preserve"> – (от франц. cadastre лист, реестр) - систематизированный, официально составленный на основе периодических или непрерывных наблюдений свод основных сведений об экономических ресурсах страны, государства (реестр). Кадастр содержит данные о расположении ресурсных источников и объектов, их величине, качественных характеристиках, содержащих оценку стоимости и доходности объектов. Наиболее известен земельный кадастр, но есть и водный кадастр, и кадастры отдельных промыслов, и более мелких объектов. Данные кадастров используются при установлений налогов, платы за пользование природными ресурсами, для оценки Стоимости объектов при Их аренде, залоге, продаже.</w:t>
      </w:r>
    </w:p>
    <w:p w:rsidR="00E37F2C" w:rsidRPr="00CD3E0B" w:rsidRDefault="00E37F2C" w:rsidP="00112799">
      <w:pPr>
        <w:rPr>
          <w:sz w:val="28"/>
          <w:szCs w:val="28"/>
        </w:rPr>
      </w:pPr>
      <w:r w:rsidRPr="00CD3E0B">
        <w:rPr>
          <w:b/>
          <w:sz w:val="28"/>
          <w:szCs w:val="28"/>
        </w:rPr>
        <w:t xml:space="preserve">Казна </w:t>
      </w:r>
      <w:r w:rsidRPr="00CD3E0B">
        <w:rPr>
          <w:sz w:val="28"/>
          <w:szCs w:val="28"/>
        </w:rPr>
        <w:t>– (от тюрк. хранилище денег) - 1) финансовые ресурсы государства, централизованные государственные источники финансов; 2) хранилище денег и драгоценностей правителей, королей, царей, монастырей в историческом прошлом.</w:t>
      </w:r>
    </w:p>
    <w:p w:rsidR="00E37F2C" w:rsidRPr="00CD3E0B" w:rsidRDefault="00E37F2C" w:rsidP="00033F69">
      <w:pPr>
        <w:jc w:val="both"/>
        <w:rPr>
          <w:sz w:val="28"/>
          <w:szCs w:val="28"/>
        </w:rPr>
      </w:pPr>
      <w:r w:rsidRPr="00CD3E0B">
        <w:rPr>
          <w:b/>
          <w:sz w:val="28"/>
          <w:szCs w:val="28"/>
        </w:rPr>
        <w:t>Казначейство</w:t>
      </w:r>
      <w:r w:rsidRPr="00CD3E0B">
        <w:rPr>
          <w:sz w:val="28"/>
          <w:szCs w:val="28"/>
        </w:rPr>
        <w:t xml:space="preserve"> – специальный государственный финансовый орган, существующий обычно при министерстве финансов страны или в его составе. В функции казначейства входит составление проекта государственного бюджета и управление его исполнением, а также управление государственным долгом и эмиссия государственных ценных бумаг. В ходе исполнения государственного бюджета казначейство отслеживает сбор налогов, пошлин и других поступлений в бюджет, открывает бюджетные кредиты и предоставляет бюджетные средства в соответствии с утвержденными ассигнованиями.</w:t>
      </w:r>
    </w:p>
    <w:p w:rsidR="00E37F2C" w:rsidRPr="00CD3E0B" w:rsidRDefault="00E37F2C" w:rsidP="00033F69">
      <w:pPr>
        <w:jc w:val="both"/>
        <w:rPr>
          <w:sz w:val="28"/>
          <w:szCs w:val="28"/>
        </w:rPr>
      </w:pPr>
      <w:r w:rsidRPr="00CD3E0B">
        <w:rPr>
          <w:b/>
          <w:sz w:val="28"/>
          <w:szCs w:val="28"/>
        </w:rPr>
        <w:lastRenderedPageBreak/>
        <w:t>Квитанция</w:t>
      </w:r>
      <w:r w:rsidRPr="00CD3E0B">
        <w:rPr>
          <w:sz w:val="28"/>
          <w:szCs w:val="28"/>
        </w:rPr>
        <w:t xml:space="preserve"> – (итал. quitanza) официальная расписка установленной формы, свидетельствующая о принятии денег, документов, ценностей лицом, выдавшим квитанцию, у лица, которому она выдана.</w:t>
      </w:r>
    </w:p>
    <w:p w:rsidR="00E37F2C" w:rsidRPr="00CD3E0B" w:rsidRDefault="00E37F2C" w:rsidP="00033F69">
      <w:pPr>
        <w:jc w:val="both"/>
        <w:rPr>
          <w:sz w:val="28"/>
          <w:szCs w:val="28"/>
        </w:rPr>
      </w:pPr>
      <w:r w:rsidRPr="00CD3E0B">
        <w:rPr>
          <w:b/>
          <w:sz w:val="28"/>
          <w:szCs w:val="28"/>
        </w:rPr>
        <w:t>Квота</w:t>
      </w:r>
      <w:r w:rsidRPr="00CD3E0B">
        <w:rPr>
          <w:sz w:val="28"/>
          <w:szCs w:val="28"/>
        </w:rPr>
        <w:t xml:space="preserve"> — доля участия в производстве, сбыте, экспорте или импорте какого-либо товара. Установление квот преследует главным образом ограничение сбыта или экспорта, а в некоторых случаях и непосредственно производства; ради повышения прибыли. Для участников соглашения устанавливаются количественные квоты того или иного товара, превышение которых влечет за собой уплату штрафа, а недовыполнение — получение премии.</w:t>
      </w:r>
    </w:p>
    <w:p w:rsidR="00FC3CAF" w:rsidRPr="00CD3E0B" w:rsidRDefault="00FC3CAF" w:rsidP="00112799">
      <w:pPr>
        <w:jc w:val="both"/>
        <w:rPr>
          <w:color w:val="000000" w:themeColor="text1"/>
          <w:sz w:val="28"/>
          <w:szCs w:val="28"/>
        </w:rPr>
      </w:pPr>
      <w:r w:rsidRPr="00CD3E0B">
        <w:rPr>
          <w:b/>
          <w:color w:val="000000" w:themeColor="text1"/>
          <w:sz w:val="28"/>
          <w:szCs w:val="28"/>
        </w:rPr>
        <w:t xml:space="preserve">Кампания рекламная </w:t>
      </w:r>
      <w:r w:rsidRPr="00CD3E0B">
        <w:rPr>
          <w:color w:val="000000" w:themeColor="text1"/>
          <w:sz w:val="28"/>
          <w:szCs w:val="28"/>
        </w:rPr>
        <w:t>- комплекс проводимых в определенный период организационно-технических мероприятий в рамках единой программы по достижению определенной рекламной цели.</w:t>
      </w:r>
    </w:p>
    <w:p w:rsidR="00FC3CAF" w:rsidRPr="00CD3E0B" w:rsidRDefault="00FC3CAF" w:rsidP="00112799">
      <w:pPr>
        <w:jc w:val="both"/>
        <w:rPr>
          <w:color w:val="000000" w:themeColor="text1"/>
          <w:sz w:val="28"/>
          <w:szCs w:val="28"/>
        </w:rPr>
      </w:pPr>
      <w:r w:rsidRPr="00CD3E0B">
        <w:rPr>
          <w:b/>
          <w:color w:val="000000" w:themeColor="text1"/>
          <w:sz w:val="28"/>
          <w:szCs w:val="28"/>
        </w:rPr>
        <w:t>Креатив</w:t>
      </w:r>
      <w:r w:rsidRPr="00CD3E0B">
        <w:rPr>
          <w:color w:val="000000" w:themeColor="text1"/>
          <w:sz w:val="28"/>
          <w:szCs w:val="28"/>
        </w:rPr>
        <w:t xml:space="preserve"> - творческая составляющая рекламной деятельности.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Капитал</w:t>
      </w:r>
      <w:r w:rsidR="00033F69">
        <w:rPr>
          <w:rFonts w:ascii="Times New Roman" w:hAnsi="Times New Roman" w:cs="Times New Roman"/>
          <w:b/>
          <w:bCs/>
          <w:color w:val="000000" w:themeColor="text1"/>
          <w:sz w:val="28"/>
          <w:szCs w:val="28"/>
        </w:rPr>
        <w:t xml:space="preserve"> - </w:t>
      </w:r>
      <w:r w:rsidR="00033F69" w:rsidRPr="00033F69">
        <w:rPr>
          <w:rFonts w:ascii="Times New Roman" w:hAnsi="Times New Roman" w:cs="Times New Roman"/>
          <w:bCs/>
          <w:color w:val="000000" w:themeColor="text1"/>
          <w:sz w:val="28"/>
          <w:szCs w:val="28"/>
        </w:rPr>
        <w:t>ф</w:t>
      </w:r>
      <w:r w:rsidRPr="00E20160">
        <w:rPr>
          <w:rFonts w:ascii="Times New Roman" w:hAnsi="Times New Roman" w:cs="Times New Roman"/>
          <w:color w:val="000000" w:themeColor="text1"/>
          <w:sz w:val="28"/>
          <w:szCs w:val="28"/>
        </w:rPr>
        <w:t xml:space="preserve">изическое оснащение (здания, оборудование, трудовые навыки), используемое в производстве товаров и услуг. Этот термин также применяется, когда речь идет об акциях корпораций, ценных бумагах, представляющих собой долговые обязательства, и наличных деньгах.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Капитализм</w:t>
      </w:r>
      <w:r w:rsidR="00033F69">
        <w:rPr>
          <w:rFonts w:ascii="Times New Roman" w:hAnsi="Times New Roman" w:cs="Times New Roman"/>
          <w:color w:val="000000" w:themeColor="text1"/>
          <w:sz w:val="28"/>
          <w:szCs w:val="28"/>
        </w:rPr>
        <w:t xml:space="preserve"> - э</w:t>
      </w:r>
      <w:r w:rsidRPr="00E20160">
        <w:rPr>
          <w:rFonts w:ascii="Times New Roman" w:hAnsi="Times New Roman" w:cs="Times New Roman"/>
          <w:color w:val="000000" w:themeColor="text1"/>
          <w:sz w:val="28"/>
          <w:szCs w:val="28"/>
        </w:rPr>
        <w:t xml:space="preserve">кономическая система, при которой средства производства находятся в частной собственности и в распоряжении частных собственников. Характерными чертами этой системы являются конкуренция и стремление к получению прибыли. </w:t>
      </w:r>
    </w:p>
    <w:p w:rsidR="00310CBB" w:rsidRPr="00E20160" w:rsidRDefault="00B63706" w:rsidP="00112799">
      <w:pPr>
        <w:pStyle w:val="a7"/>
        <w:jc w:val="both"/>
        <w:rPr>
          <w:rFonts w:ascii="Times New Roman" w:hAnsi="Times New Roman" w:cs="Times New Roman"/>
          <w:color w:val="000000" w:themeColor="text1"/>
          <w:sz w:val="28"/>
          <w:szCs w:val="28"/>
        </w:rPr>
      </w:pPr>
      <w:hyperlink r:id="rId34" w:history="1">
        <w:r w:rsidR="00310CBB" w:rsidRPr="00E20160">
          <w:rPr>
            <w:rStyle w:val="a5"/>
            <w:rFonts w:ascii="Times New Roman" w:hAnsi="Times New Roman" w:cs="Times New Roman"/>
            <w:color w:val="000000" w:themeColor="text1"/>
            <w:sz w:val="28"/>
            <w:szCs w:val="28"/>
          </w:rPr>
          <w:t>Капитальные инвестиции</w:t>
        </w:r>
      </w:hyperlink>
      <w:r w:rsidR="00310CBB" w:rsidRPr="00E20160">
        <w:rPr>
          <w:rFonts w:ascii="Times New Roman" w:hAnsi="Times New Roman" w:cs="Times New Roman"/>
          <w:color w:val="000000" w:themeColor="text1"/>
          <w:sz w:val="28"/>
          <w:szCs w:val="28"/>
        </w:rPr>
        <w:t xml:space="preserve"> </w:t>
      </w:r>
      <w:r w:rsidR="00033F69">
        <w:rPr>
          <w:rFonts w:ascii="Times New Roman" w:hAnsi="Times New Roman" w:cs="Times New Roman"/>
          <w:color w:val="000000" w:themeColor="text1"/>
          <w:sz w:val="28"/>
          <w:szCs w:val="28"/>
        </w:rPr>
        <w:t xml:space="preserve">- </w:t>
      </w:r>
      <w:r w:rsidR="00310CBB" w:rsidRPr="00E20160">
        <w:rPr>
          <w:rFonts w:ascii="Times New Roman" w:hAnsi="Times New Roman" w:cs="Times New Roman"/>
          <w:color w:val="000000" w:themeColor="text1"/>
          <w:sz w:val="28"/>
          <w:szCs w:val="28"/>
        </w:rPr>
        <w:t xml:space="preserve">составляют все долгосрочные внутренние инвестиции: затраты на создание, улучшение, а также приобретение необоротных активов, т. е. активов длительного пользования, постепенно переносящих свою стоимость на стоимость конечного продукта.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Комиссия по ценным бумагам и биржам</w:t>
      </w:r>
      <w:r w:rsidR="00033F69">
        <w:rPr>
          <w:rFonts w:ascii="Times New Roman" w:hAnsi="Times New Roman" w:cs="Times New Roman"/>
          <w:b/>
          <w:bCs/>
          <w:color w:val="000000" w:themeColor="text1"/>
          <w:sz w:val="28"/>
          <w:szCs w:val="28"/>
        </w:rPr>
        <w:t xml:space="preserve"> -</w:t>
      </w:r>
      <w:r w:rsidR="00033F69" w:rsidRPr="00033F69">
        <w:rPr>
          <w:rFonts w:ascii="Times New Roman" w:hAnsi="Times New Roman" w:cs="Times New Roman"/>
          <w:bCs/>
          <w:color w:val="000000" w:themeColor="text1"/>
          <w:sz w:val="28"/>
          <w:szCs w:val="28"/>
        </w:rPr>
        <w:t>н</w:t>
      </w:r>
      <w:r w:rsidRPr="00E20160">
        <w:rPr>
          <w:rFonts w:ascii="Times New Roman" w:hAnsi="Times New Roman" w:cs="Times New Roman"/>
          <w:color w:val="000000" w:themeColor="text1"/>
          <w:sz w:val="28"/>
          <w:szCs w:val="28"/>
        </w:rPr>
        <w:t xml:space="preserve">езависимое, стоящее вне партий, квазисудебное регулирующее агентство, отвечающее за применение федеральных законов о ценных бумагах. Цель этих законов состоит в том, чтобы защищать инвесторов и обеспечивать им доступ к раскрытию всей существенной информации, относящейся к официальной торговле ценными бумагами. Кроме того, эта комиссия регулирует деятельность фирм, занимающихся покупкой или продажей ценных бумаг, людей, дающих консультации в инвестиционной сфере, и инвестиционных компаний.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Коммерческий банк</w:t>
      </w:r>
      <w:r w:rsidR="00033F69">
        <w:rPr>
          <w:rFonts w:ascii="Times New Roman" w:hAnsi="Times New Roman" w:cs="Times New Roman"/>
          <w:b/>
          <w:bCs/>
          <w:color w:val="000000" w:themeColor="text1"/>
          <w:sz w:val="28"/>
          <w:szCs w:val="28"/>
        </w:rPr>
        <w:t xml:space="preserve"> -</w:t>
      </w:r>
      <w:r w:rsidRPr="00E20160">
        <w:rPr>
          <w:rFonts w:ascii="Times New Roman" w:hAnsi="Times New Roman" w:cs="Times New Roman"/>
          <w:color w:val="000000" w:themeColor="text1"/>
          <w:sz w:val="28"/>
          <w:szCs w:val="28"/>
        </w:rPr>
        <w:t xml:space="preserve"> </w:t>
      </w:r>
      <w:r w:rsidR="00033F69">
        <w:rPr>
          <w:rFonts w:ascii="Times New Roman" w:hAnsi="Times New Roman" w:cs="Times New Roman"/>
          <w:color w:val="000000" w:themeColor="text1"/>
          <w:sz w:val="28"/>
          <w:szCs w:val="28"/>
        </w:rPr>
        <w:t>б</w:t>
      </w:r>
      <w:r w:rsidRPr="00E20160">
        <w:rPr>
          <w:rFonts w:ascii="Times New Roman" w:hAnsi="Times New Roman" w:cs="Times New Roman"/>
          <w:color w:val="000000" w:themeColor="text1"/>
          <w:sz w:val="28"/>
          <w:szCs w:val="28"/>
        </w:rPr>
        <w:t xml:space="preserve">анк, предлагающий широкий диапазон депозитных счетов, включая выписку чека, сбережения и срочные депозиты, и предоставляющий ссуды отдельным лицам и предприятиям - в отличие от инвестиционных банков, таких как брокерские фирмы, которые обычно занимаются подготовкой к продаже корпоративных или муниципальных ценных бумаг.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 xml:space="preserve">Краткосрочные векселя выданные </w:t>
      </w:r>
      <w:r w:rsidRPr="00E20160">
        <w:rPr>
          <w:rFonts w:ascii="Times New Roman" w:hAnsi="Times New Roman" w:cs="Times New Roman"/>
          <w:color w:val="000000" w:themeColor="text1"/>
          <w:sz w:val="28"/>
          <w:szCs w:val="28"/>
        </w:rPr>
        <w:t>– счет бухгалтерского учета векселей, выданных поставщикам, подрядчикам и прочим кредиторам в обеспечение текущих обязательств, возникших на балансе предприятия вследствие поступления от этих контрагентов товарно-материальных ценностей, принятия выполненных работ, потребления оказанных ими услуг.</w:t>
      </w:r>
    </w:p>
    <w:p w:rsidR="001734CE" w:rsidRPr="00CD3E0B" w:rsidRDefault="00310CBB" w:rsidP="00112799">
      <w:pPr>
        <w:jc w:val="both"/>
        <w:rPr>
          <w:rStyle w:val="30"/>
          <w:b/>
          <w:bCs/>
          <w:color w:val="000000" w:themeColor="text1"/>
          <w:sz w:val="28"/>
          <w:szCs w:val="28"/>
          <w:lang w:val="ru-RU"/>
        </w:rPr>
      </w:pPr>
      <w:r w:rsidRPr="00CD3E0B">
        <w:rPr>
          <w:rStyle w:val="a5"/>
          <w:color w:val="000000" w:themeColor="text1"/>
          <w:sz w:val="28"/>
          <w:szCs w:val="28"/>
        </w:rPr>
        <w:lastRenderedPageBreak/>
        <w:t>Кредиторская задолженность</w:t>
      </w:r>
      <w:r w:rsidRPr="00CD3E0B">
        <w:rPr>
          <w:color w:val="000000" w:themeColor="text1"/>
          <w:sz w:val="28"/>
          <w:szCs w:val="28"/>
        </w:rPr>
        <w:t xml:space="preserve"> – долговые обязательства юридического лица относительно других лиц с определенным сроком погашения.</w:t>
      </w:r>
      <w:r w:rsidR="002E6685" w:rsidRPr="00CD3E0B">
        <w:rPr>
          <w:rStyle w:val="30"/>
          <w:b/>
          <w:bCs/>
          <w:color w:val="000000" w:themeColor="text1"/>
          <w:sz w:val="28"/>
          <w:szCs w:val="28"/>
        </w:rPr>
        <w:t xml:space="preserve"> </w:t>
      </w:r>
    </w:p>
    <w:p w:rsidR="00033F69" w:rsidRDefault="002E6685" w:rsidP="00112799">
      <w:pPr>
        <w:jc w:val="both"/>
        <w:rPr>
          <w:rStyle w:val="text"/>
          <w:color w:val="000000" w:themeColor="text1"/>
          <w:sz w:val="28"/>
          <w:szCs w:val="28"/>
          <w:lang w:val="ru-RU"/>
        </w:rPr>
      </w:pPr>
      <w:r w:rsidRPr="00CD3E0B">
        <w:rPr>
          <w:rStyle w:val="text"/>
          <w:b/>
          <w:bCs/>
          <w:color w:val="000000" w:themeColor="text1"/>
          <w:sz w:val="28"/>
          <w:szCs w:val="28"/>
        </w:rPr>
        <w:t xml:space="preserve">Капитальные затраты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з</w:t>
      </w:r>
      <w:r w:rsidRPr="00CD3E0B">
        <w:rPr>
          <w:rStyle w:val="text"/>
          <w:color w:val="000000" w:themeColor="text1"/>
          <w:sz w:val="28"/>
          <w:szCs w:val="28"/>
        </w:rPr>
        <w:t>атраты по статьям, превосходящим минимальную установленную стоимость (устанавливается компанией, например 500 долл.), соответствующие активы используются более одного года. Эти статьи образуют основной капитал (основные средства).</w:t>
      </w:r>
    </w:p>
    <w:p w:rsidR="002E6685" w:rsidRPr="00CD3E0B" w:rsidRDefault="002E6685" w:rsidP="00112799">
      <w:pPr>
        <w:jc w:val="both"/>
        <w:rPr>
          <w:rStyle w:val="text"/>
          <w:color w:val="000000" w:themeColor="text1"/>
          <w:sz w:val="28"/>
          <w:szCs w:val="28"/>
        </w:rPr>
      </w:pPr>
      <w:r w:rsidRPr="00CD3E0B">
        <w:rPr>
          <w:rStyle w:val="text"/>
          <w:b/>
          <w:bCs/>
          <w:color w:val="000000" w:themeColor="text1"/>
          <w:sz w:val="28"/>
          <w:szCs w:val="28"/>
        </w:rPr>
        <w:t xml:space="preserve">Компенсация за наличность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с</w:t>
      </w:r>
      <w:r w:rsidRPr="00CD3E0B">
        <w:rPr>
          <w:rStyle w:val="text"/>
          <w:color w:val="000000" w:themeColor="text1"/>
          <w:sz w:val="28"/>
          <w:szCs w:val="28"/>
        </w:rPr>
        <w:t>кидка, которую вы делаете за быстрые выплаты по счетам. Несмотря на то что скидка небольшая: она составляет около 2%, при годовых расчетах она может составить значительную сумму. 2%-я скидка за выплату по счетам в течение 10 дней равна примерно 36% годовых.</w:t>
      </w:r>
    </w:p>
    <w:p w:rsidR="00E03CE9" w:rsidRPr="00CD3E0B" w:rsidRDefault="002E6685" w:rsidP="00112799">
      <w:pPr>
        <w:jc w:val="both"/>
        <w:rPr>
          <w:rStyle w:val="text"/>
          <w:color w:val="000000" w:themeColor="text1"/>
          <w:sz w:val="28"/>
          <w:szCs w:val="28"/>
          <w:lang w:val="ru-RU"/>
        </w:rPr>
      </w:pPr>
      <w:r w:rsidRPr="00CD3E0B">
        <w:rPr>
          <w:rStyle w:val="text"/>
          <w:b/>
          <w:bCs/>
          <w:color w:val="000000" w:themeColor="text1"/>
          <w:sz w:val="28"/>
          <w:szCs w:val="28"/>
        </w:rPr>
        <w:t xml:space="preserve">Контракт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с</w:t>
      </w:r>
      <w:r w:rsidRPr="00CD3E0B">
        <w:rPr>
          <w:rStyle w:val="text"/>
          <w:color w:val="000000" w:themeColor="text1"/>
          <w:sz w:val="28"/>
          <w:szCs w:val="28"/>
        </w:rPr>
        <w:t xml:space="preserve">оглашение о взаимных обязательствах между двумя или более сторонами. В соответствии с правом о бизнесе контракт существует только тогда, когда есть совпадение во взглядах независимо от того, составлен он в письменной форме или нет. Тем не менее обычно контракты заключаются в письменной форме, и к ним нужно относиться очень серьезно, поскольку контракт юридически связывает стороны, его подписавшие. </w:t>
      </w:r>
      <w:r w:rsidRPr="00CD3E0B">
        <w:rPr>
          <w:color w:val="000000" w:themeColor="text1"/>
          <w:sz w:val="28"/>
          <w:szCs w:val="28"/>
        </w:rPr>
        <w:br/>
      </w:r>
      <w:r w:rsidRPr="00CD3E0B">
        <w:rPr>
          <w:rStyle w:val="text"/>
          <w:b/>
          <w:bCs/>
          <w:color w:val="000000" w:themeColor="text1"/>
          <w:sz w:val="28"/>
          <w:szCs w:val="28"/>
        </w:rPr>
        <w:t xml:space="preserve">Контролируемые затраты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э</w:t>
      </w:r>
      <w:r w:rsidRPr="00CD3E0B">
        <w:rPr>
          <w:rStyle w:val="text"/>
          <w:color w:val="000000" w:themeColor="text1"/>
          <w:sz w:val="28"/>
          <w:szCs w:val="28"/>
        </w:rPr>
        <w:t xml:space="preserve">то затраты, которые бизнесмен может контролировать или ограничить. Некоторые из них можно отложить или же производить в течение более продолжительного периода. Например, амортизация оборудования является контролируемым видом затрат в том смысле, что эти затраты не обязательны, если можно отложить закупку нового оборудования до того времени, когда уровень развития бизнеса позволит купить новое оборудование и со скидкой на амортизацию. </w:t>
      </w:r>
      <w:r w:rsidRPr="00CD3E0B">
        <w:rPr>
          <w:color w:val="000000" w:themeColor="text1"/>
          <w:sz w:val="28"/>
          <w:szCs w:val="28"/>
        </w:rPr>
        <w:br/>
      </w:r>
      <w:r w:rsidRPr="00CD3E0B">
        <w:rPr>
          <w:rStyle w:val="text"/>
          <w:b/>
          <w:bCs/>
          <w:color w:val="000000" w:themeColor="text1"/>
          <w:sz w:val="28"/>
          <w:szCs w:val="28"/>
        </w:rPr>
        <w:t xml:space="preserve">Корпорация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п</w:t>
      </w:r>
      <w:r w:rsidRPr="00CD3E0B">
        <w:rPr>
          <w:rStyle w:val="text"/>
          <w:color w:val="000000" w:themeColor="text1"/>
          <w:sz w:val="28"/>
          <w:szCs w:val="28"/>
        </w:rPr>
        <w:t xml:space="preserve">редприятие, состоящее из группы лиц, считающееся по закону юридическим лицом, которое действует на основе устава и может вести дело как самостоятельная единица аналогично тому, когда физические лица выступают в роли предпринимателей и партнеров. </w:t>
      </w:r>
      <w:r w:rsidRPr="00CD3E0B">
        <w:rPr>
          <w:color w:val="000000" w:themeColor="text1"/>
          <w:sz w:val="28"/>
          <w:szCs w:val="28"/>
        </w:rPr>
        <w:br/>
      </w:r>
      <w:r w:rsidRPr="00CD3E0B">
        <w:rPr>
          <w:rStyle w:val="text"/>
          <w:b/>
          <w:bCs/>
          <w:color w:val="000000" w:themeColor="text1"/>
          <w:sz w:val="28"/>
          <w:szCs w:val="28"/>
        </w:rPr>
        <w:t xml:space="preserve">Коэффициент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с</w:t>
      </w:r>
      <w:r w:rsidRPr="00CD3E0B">
        <w:rPr>
          <w:rStyle w:val="text"/>
          <w:color w:val="000000" w:themeColor="text1"/>
          <w:sz w:val="28"/>
          <w:szCs w:val="28"/>
        </w:rPr>
        <w:t>оотношение двух величин, позволяющее самым простым образом сравнивать цифровые показатели.</w:t>
      </w:r>
    </w:p>
    <w:p w:rsidR="00F256EB" w:rsidRPr="00CD3E0B" w:rsidRDefault="002E6685" w:rsidP="00112799">
      <w:pPr>
        <w:jc w:val="both"/>
        <w:rPr>
          <w:rStyle w:val="30"/>
          <w:b/>
          <w:bCs/>
          <w:color w:val="000000" w:themeColor="text1"/>
          <w:sz w:val="28"/>
          <w:szCs w:val="28"/>
          <w:lang w:val="ru-RU"/>
        </w:rPr>
      </w:pPr>
      <w:r w:rsidRPr="00CD3E0B">
        <w:rPr>
          <w:rStyle w:val="text"/>
          <w:b/>
          <w:bCs/>
          <w:color w:val="000000" w:themeColor="text1"/>
          <w:sz w:val="28"/>
          <w:szCs w:val="28"/>
        </w:rPr>
        <w:t xml:space="preserve">Кредит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ссуда в денежной форме на условиях возврата в срок с уплатой процента.</w:t>
      </w:r>
      <w:r w:rsidR="00F256EB" w:rsidRPr="00CD3E0B">
        <w:rPr>
          <w:rStyle w:val="30"/>
          <w:b/>
          <w:bCs/>
          <w:color w:val="000000" w:themeColor="text1"/>
          <w:sz w:val="28"/>
          <w:szCs w:val="28"/>
        </w:rPr>
        <w:t xml:space="preserve"> </w:t>
      </w:r>
    </w:p>
    <w:p w:rsidR="00E03CE9" w:rsidRDefault="00E03CE9" w:rsidP="00112799">
      <w:pPr>
        <w:jc w:val="both"/>
        <w:rPr>
          <w:rStyle w:val="30"/>
          <w:b/>
          <w:bCs/>
          <w:color w:val="000000" w:themeColor="text1"/>
          <w:sz w:val="28"/>
          <w:szCs w:val="28"/>
          <w:lang w:val="ru-RU"/>
        </w:rPr>
      </w:pPr>
    </w:p>
    <w:p w:rsidR="00E03CE9" w:rsidRPr="00CD3E0B" w:rsidRDefault="00E03CE9" w:rsidP="00112799">
      <w:pPr>
        <w:jc w:val="center"/>
        <w:rPr>
          <w:rStyle w:val="30"/>
          <w:b/>
          <w:bCs/>
          <w:color w:val="000000" w:themeColor="text1"/>
          <w:sz w:val="32"/>
          <w:szCs w:val="32"/>
          <w:lang w:val="ru-RU"/>
        </w:rPr>
      </w:pPr>
      <w:r w:rsidRPr="00CD3E0B">
        <w:rPr>
          <w:rStyle w:val="30"/>
          <w:b/>
          <w:bCs/>
          <w:color w:val="000000" w:themeColor="text1"/>
          <w:sz w:val="32"/>
          <w:szCs w:val="32"/>
          <w:lang w:val="ru-RU"/>
        </w:rPr>
        <w:t>Л</w:t>
      </w:r>
    </w:p>
    <w:p w:rsidR="00033F69" w:rsidRDefault="00F256EB" w:rsidP="00112799">
      <w:pPr>
        <w:jc w:val="both"/>
        <w:rPr>
          <w:rStyle w:val="30"/>
          <w:b/>
          <w:bCs/>
          <w:color w:val="000000" w:themeColor="text1"/>
          <w:sz w:val="28"/>
          <w:szCs w:val="28"/>
          <w:lang w:val="ru-RU"/>
        </w:rPr>
      </w:pPr>
      <w:r w:rsidRPr="00CD3E0B">
        <w:rPr>
          <w:rStyle w:val="text"/>
          <w:b/>
          <w:bCs/>
          <w:color w:val="000000" w:themeColor="text1"/>
          <w:sz w:val="28"/>
          <w:szCs w:val="28"/>
        </w:rPr>
        <w:t xml:space="preserve">Ликвидация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у</w:t>
      </w:r>
      <w:r w:rsidRPr="00CD3E0B">
        <w:rPr>
          <w:rStyle w:val="text"/>
          <w:color w:val="000000" w:themeColor="text1"/>
          <w:sz w:val="28"/>
          <w:szCs w:val="28"/>
        </w:rPr>
        <w:t>регулирование долга или перевод его в наличность. Фактически это означает закрытие бизнеса.</w:t>
      </w:r>
      <w:r w:rsidR="00C15B4E" w:rsidRPr="00CD3E0B">
        <w:rPr>
          <w:rStyle w:val="30"/>
          <w:b/>
          <w:bCs/>
          <w:color w:val="000000" w:themeColor="text1"/>
          <w:sz w:val="28"/>
          <w:szCs w:val="28"/>
        </w:rPr>
        <w:t xml:space="preserve"> </w:t>
      </w:r>
    </w:p>
    <w:p w:rsidR="00D5430F" w:rsidRPr="00E20160" w:rsidRDefault="00D5430F"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Laissez-faire.</w:t>
      </w:r>
      <w:r w:rsidRPr="00E20160">
        <w:rPr>
          <w:rFonts w:ascii="Times New Roman" w:hAnsi="Times New Roman" w:cs="Times New Roman"/>
          <w:color w:val="000000" w:themeColor="text1"/>
          <w:sz w:val="28"/>
          <w:szCs w:val="28"/>
        </w:rPr>
        <w:t xml:space="preserve"> Французская фраза, означающая «оставить в покое». В экономике и политике - доктрина, суть которой сводится к тому, что экономическая система функционирует наилучшим образом, когда в нее не вмешивается государство. </w:t>
      </w:r>
    </w:p>
    <w:p w:rsidR="00E03CE9" w:rsidRDefault="00E03CE9" w:rsidP="00112799">
      <w:pPr>
        <w:jc w:val="center"/>
        <w:rPr>
          <w:rStyle w:val="text"/>
          <w:b/>
          <w:color w:val="000000" w:themeColor="text1"/>
          <w:sz w:val="32"/>
          <w:szCs w:val="32"/>
          <w:lang w:val="ru-RU"/>
        </w:rPr>
      </w:pPr>
      <w:r w:rsidRPr="00CD3E0B">
        <w:rPr>
          <w:rStyle w:val="text"/>
          <w:b/>
          <w:color w:val="000000" w:themeColor="text1"/>
          <w:sz w:val="32"/>
          <w:szCs w:val="32"/>
          <w:lang w:val="ru-RU"/>
        </w:rPr>
        <w:t>М</w:t>
      </w:r>
    </w:p>
    <w:p w:rsidR="00033F69" w:rsidRPr="00CD3E0B" w:rsidRDefault="00033F69" w:rsidP="00033F69">
      <w:pPr>
        <w:jc w:val="both"/>
        <w:rPr>
          <w:rStyle w:val="text"/>
          <w:color w:val="000000" w:themeColor="text1"/>
          <w:sz w:val="28"/>
          <w:szCs w:val="28"/>
        </w:rPr>
      </w:pPr>
      <w:r w:rsidRPr="00CD3E0B">
        <w:rPr>
          <w:rStyle w:val="text"/>
          <w:b/>
          <w:bCs/>
          <w:color w:val="000000" w:themeColor="text1"/>
          <w:sz w:val="28"/>
          <w:szCs w:val="28"/>
        </w:rPr>
        <w:t xml:space="preserve">Маржа прибыльности </w:t>
      </w:r>
      <w:r w:rsidRPr="00CD3E0B">
        <w:rPr>
          <w:rStyle w:val="text"/>
          <w:bCs/>
          <w:color w:val="000000" w:themeColor="text1"/>
          <w:sz w:val="28"/>
          <w:szCs w:val="28"/>
          <w:lang w:val="ru-RU"/>
        </w:rPr>
        <w:t>- р</w:t>
      </w:r>
      <w:r w:rsidRPr="00CD3E0B">
        <w:rPr>
          <w:rStyle w:val="text"/>
          <w:color w:val="000000" w:themeColor="text1"/>
          <w:sz w:val="28"/>
          <w:szCs w:val="28"/>
        </w:rPr>
        <w:t xml:space="preserve">азница между продажной ценой и издержками. Большое количество факторов влияют на маржу прибыльности как внутри, так </w:t>
      </w:r>
      <w:r w:rsidRPr="00CD3E0B">
        <w:rPr>
          <w:rStyle w:val="text"/>
          <w:color w:val="000000" w:themeColor="text1"/>
          <w:sz w:val="28"/>
          <w:szCs w:val="28"/>
        </w:rPr>
        <w:lastRenderedPageBreak/>
        <w:t xml:space="preserve">и за пределами компании. Необходимо рассчитать разумную маржу прибыльности, для того чтобы остаться в деле. </w:t>
      </w:r>
    </w:p>
    <w:p w:rsidR="00E03CE9" w:rsidRPr="00CD3E0B" w:rsidRDefault="00C15B4E" w:rsidP="00112799">
      <w:pPr>
        <w:jc w:val="both"/>
        <w:rPr>
          <w:rStyle w:val="text"/>
          <w:color w:val="000000" w:themeColor="text1"/>
          <w:sz w:val="28"/>
          <w:szCs w:val="28"/>
          <w:lang w:val="ru-RU"/>
        </w:rPr>
      </w:pPr>
      <w:r w:rsidRPr="00CD3E0B">
        <w:rPr>
          <w:rStyle w:val="text"/>
          <w:b/>
          <w:bCs/>
          <w:color w:val="000000" w:themeColor="text1"/>
          <w:sz w:val="28"/>
          <w:szCs w:val="28"/>
        </w:rPr>
        <w:t xml:space="preserve">Маркетинг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в</w:t>
      </w:r>
      <w:r w:rsidRPr="00CD3E0B">
        <w:rPr>
          <w:rStyle w:val="text"/>
          <w:color w:val="000000" w:themeColor="text1"/>
          <w:sz w:val="28"/>
          <w:szCs w:val="28"/>
        </w:rPr>
        <w:t>се виды деятельности, касающиеся покупки и продажи товаров и услуг. Вы должны знать несколько вещей, чтобы ваш маркетинг был успешным, а именно:</w:t>
      </w:r>
    </w:p>
    <w:p w:rsidR="00C15B4E" w:rsidRPr="00CD3E0B" w:rsidRDefault="00C15B4E" w:rsidP="00112799">
      <w:pPr>
        <w:jc w:val="both"/>
        <w:rPr>
          <w:color w:val="000000" w:themeColor="text1"/>
          <w:sz w:val="28"/>
          <w:szCs w:val="28"/>
        </w:rPr>
      </w:pPr>
      <w:r w:rsidRPr="00CD3E0B">
        <w:rPr>
          <w:b/>
          <w:bCs/>
          <w:color w:val="000000" w:themeColor="text1"/>
          <w:sz w:val="28"/>
          <w:szCs w:val="28"/>
        </w:rPr>
        <w:t>Микроэконо́мика</w:t>
      </w:r>
      <w:r w:rsidRPr="00CD3E0B">
        <w:rPr>
          <w:color w:val="000000" w:themeColor="text1"/>
          <w:sz w:val="28"/>
          <w:szCs w:val="28"/>
        </w:rPr>
        <w:t xml:space="preserve"> — </w:t>
      </w:r>
      <w:hyperlink r:id="rId35" w:tooltip="Наука" w:history="1">
        <w:r w:rsidRPr="00CD3E0B">
          <w:rPr>
            <w:rStyle w:val="a4"/>
            <w:color w:val="000000" w:themeColor="text1"/>
            <w:sz w:val="28"/>
            <w:szCs w:val="28"/>
            <w:u w:val="none"/>
          </w:rPr>
          <w:t>наука</w:t>
        </w:r>
      </w:hyperlink>
      <w:r w:rsidRPr="00CD3E0B">
        <w:rPr>
          <w:color w:val="000000" w:themeColor="text1"/>
          <w:sz w:val="28"/>
          <w:szCs w:val="28"/>
        </w:rPr>
        <w:t xml:space="preserve">, изучающая функционирование </w:t>
      </w:r>
      <w:hyperlink r:id="rId36" w:tooltip="Экономический агент" w:history="1">
        <w:r w:rsidRPr="00CD3E0B">
          <w:rPr>
            <w:rStyle w:val="a4"/>
            <w:color w:val="000000" w:themeColor="text1"/>
            <w:sz w:val="28"/>
            <w:szCs w:val="28"/>
            <w:u w:val="none"/>
          </w:rPr>
          <w:t>экономических агентов</w:t>
        </w:r>
      </w:hyperlink>
      <w:r w:rsidRPr="00CD3E0B">
        <w:rPr>
          <w:color w:val="000000" w:themeColor="text1"/>
          <w:sz w:val="28"/>
          <w:szCs w:val="28"/>
        </w:rPr>
        <w:t xml:space="preserve"> в ходе их </w:t>
      </w:r>
      <w:hyperlink r:id="rId37" w:tooltip="Производство" w:history="1">
        <w:r w:rsidRPr="00CD3E0B">
          <w:rPr>
            <w:rStyle w:val="a4"/>
            <w:color w:val="000000" w:themeColor="text1"/>
            <w:sz w:val="28"/>
            <w:szCs w:val="28"/>
            <w:u w:val="none"/>
          </w:rPr>
          <w:t>производственной</w:t>
        </w:r>
      </w:hyperlink>
      <w:r w:rsidRPr="00CD3E0B">
        <w:rPr>
          <w:color w:val="000000" w:themeColor="text1"/>
          <w:sz w:val="28"/>
          <w:szCs w:val="28"/>
        </w:rPr>
        <w:t xml:space="preserve">, распределительной, </w:t>
      </w:r>
      <w:hyperlink r:id="rId38" w:tooltip="Потребление" w:history="1">
        <w:r w:rsidRPr="00CD3E0B">
          <w:rPr>
            <w:rStyle w:val="a4"/>
            <w:color w:val="000000" w:themeColor="text1"/>
            <w:sz w:val="28"/>
            <w:szCs w:val="28"/>
            <w:u w:val="none"/>
          </w:rPr>
          <w:t>потребительской</w:t>
        </w:r>
      </w:hyperlink>
      <w:r w:rsidRPr="00CD3E0B">
        <w:rPr>
          <w:color w:val="000000" w:themeColor="text1"/>
          <w:sz w:val="28"/>
          <w:szCs w:val="28"/>
        </w:rPr>
        <w:t xml:space="preserve"> и обменной деятельности.</w:t>
      </w:r>
    </w:p>
    <w:p w:rsidR="00C15B4E" w:rsidRPr="00CD3E0B" w:rsidRDefault="00C15B4E" w:rsidP="00112799">
      <w:pPr>
        <w:jc w:val="both"/>
        <w:rPr>
          <w:color w:val="000000" w:themeColor="text1"/>
          <w:sz w:val="28"/>
          <w:szCs w:val="28"/>
        </w:rPr>
      </w:pPr>
      <w:r w:rsidRPr="00CD3E0B">
        <w:rPr>
          <w:b/>
          <w:bCs/>
          <w:color w:val="000000" w:themeColor="text1"/>
          <w:sz w:val="28"/>
          <w:szCs w:val="28"/>
        </w:rPr>
        <w:t xml:space="preserve">Макроэконо́мика </w:t>
      </w:r>
      <w:r w:rsidRPr="00CD3E0B">
        <w:rPr>
          <w:color w:val="000000" w:themeColor="text1"/>
          <w:sz w:val="28"/>
          <w:szCs w:val="28"/>
        </w:rPr>
        <w:t xml:space="preserve">— </w:t>
      </w:r>
      <w:hyperlink r:id="rId39" w:tooltip="Наука" w:history="1">
        <w:r w:rsidRPr="00CD3E0B">
          <w:rPr>
            <w:rStyle w:val="a4"/>
            <w:color w:val="000000" w:themeColor="text1"/>
            <w:sz w:val="28"/>
            <w:szCs w:val="28"/>
            <w:u w:val="none"/>
          </w:rPr>
          <w:t>наука</w:t>
        </w:r>
      </w:hyperlink>
      <w:r w:rsidRPr="00CD3E0B">
        <w:rPr>
          <w:color w:val="000000" w:themeColor="text1"/>
          <w:sz w:val="28"/>
          <w:szCs w:val="28"/>
        </w:rPr>
        <w:t xml:space="preserve">, изучающая функционирование </w:t>
      </w:r>
      <w:hyperlink r:id="rId40" w:tooltip="Экономика" w:history="1">
        <w:r w:rsidRPr="00CD3E0B">
          <w:rPr>
            <w:rStyle w:val="a4"/>
            <w:color w:val="000000" w:themeColor="text1"/>
            <w:sz w:val="28"/>
            <w:szCs w:val="28"/>
            <w:u w:val="none"/>
          </w:rPr>
          <w:t>экономики</w:t>
        </w:r>
      </w:hyperlink>
      <w:r w:rsidRPr="00CD3E0B">
        <w:rPr>
          <w:color w:val="000000" w:themeColor="text1"/>
          <w:sz w:val="28"/>
          <w:szCs w:val="28"/>
        </w:rPr>
        <w:t xml:space="preserve"> в целом, работу экономических агентов и рынков; совокупность экономических явлений. </w:t>
      </w:r>
    </w:p>
    <w:p w:rsidR="00C15B4E" w:rsidRPr="00CD3E0B" w:rsidRDefault="00C15B4E" w:rsidP="00112799">
      <w:pPr>
        <w:jc w:val="both"/>
        <w:rPr>
          <w:color w:val="000000" w:themeColor="text1"/>
          <w:sz w:val="28"/>
          <w:szCs w:val="28"/>
        </w:rPr>
      </w:pPr>
      <w:r w:rsidRPr="00CD3E0B">
        <w:rPr>
          <w:b/>
          <w:bCs/>
          <w:color w:val="000000" w:themeColor="text1"/>
          <w:sz w:val="28"/>
          <w:szCs w:val="28"/>
        </w:rPr>
        <w:t>Мировая экономика</w:t>
      </w:r>
      <w:r w:rsidRPr="00CD3E0B">
        <w:rPr>
          <w:color w:val="000000" w:themeColor="text1"/>
          <w:sz w:val="28"/>
          <w:szCs w:val="28"/>
        </w:rPr>
        <w:t xml:space="preserve"> (интерэкономика) – многоуровневая, глобальная система хозяйствования, объединяющая национальные экономики стран мира на основе международного разделения труда посредством системы международных экономических отношений.</w:t>
      </w:r>
    </w:p>
    <w:p w:rsidR="00627D2C" w:rsidRDefault="00C15B4E" w:rsidP="00112799">
      <w:pPr>
        <w:jc w:val="both"/>
        <w:rPr>
          <w:rStyle w:val="text"/>
          <w:color w:val="000000" w:themeColor="text1"/>
          <w:sz w:val="28"/>
          <w:szCs w:val="28"/>
          <w:lang w:val="ru-RU"/>
        </w:rPr>
      </w:pPr>
      <w:r w:rsidRPr="00CD3E0B">
        <w:rPr>
          <w:rStyle w:val="text"/>
          <w:b/>
          <w:bCs/>
          <w:color w:val="000000" w:themeColor="text1"/>
          <w:sz w:val="28"/>
          <w:szCs w:val="28"/>
        </w:rPr>
        <w:t xml:space="preserve">Менеджмент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и</w:t>
      </w:r>
      <w:r w:rsidRPr="00CD3E0B">
        <w:rPr>
          <w:rStyle w:val="text"/>
          <w:color w:val="000000" w:themeColor="text1"/>
          <w:sz w:val="28"/>
          <w:szCs w:val="28"/>
        </w:rPr>
        <w:t>скусство ведения бизнеса. Недостаточно просто вкладывать деньги в бизнес — бизнес нужно защищать и направлять. Менеджеры делают значительно больше, нежели управляют людьми, — они управляют делом.</w:t>
      </w:r>
    </w:p>
    <w:p w:rsidR="002E6685" w:rsidRPr="00CD3E0B" w:rsidRDefault="00C15B4E" w:rsidP="00112799">
      <w:pPr>
        <w:jc w:val="both"/>
        <w:rPr>
          <w:rStyle w:val="text"/>
          <w:b/>
          <w:bCs/>
          <w:color w:val="000000" w:themeColor="text1"/>
          <w:sz w:val="28"/>
          <w:szCs w:val="28"/>
          <w:lang w:val="ru-RU"/>
        </w:rPr>
      </w:pPr>
      <w:r w:rsidRPr="00CD3E0B">
        <w:rPr>
          <w:rStyle w:val="text"/>
          <w:b/>
          <w:bCs/>
          <w:color w:val="000000" w:themeColor="text1"/>
          <w:sz w:val="28"/>
          <w:szCs w:val="28"/>
        </w:rPr>
        <w:t xml:space="preserve">Менеджер-владелец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т</w:t>
      </w:r>
      <w:r w:rsidRPr="00CD3E0B">
        <w:rPr>
          <w:rStyle w:val="text"/>
          <w:color w:val="000000" w:themeColor="text1"/>
          <w:sz w:val="28"/>
          <w:szCs w:val="28"/>
        </w:rPr>
        <w:t>от, кто владеет и управляет компанией. Самое главное преимущество менеджера-владельца состоит в гибкости при принятии решений</w:t>
      </w:r>
    </w:p>
    <w:p w:rsidR="00310CBB" w:rsidRPr="00E20160" w:rsidRDefault="00B63706" w:rsidP="00112799">
      <w:pPr>
        <w:pStyle w:val="a7"/>
        <w:jc w:val="both"/>
        <w:rPr>
          <w:rFonts w:ascii="Times New Roman" w:hAnsi="Times New Roman" w:cs="Times New Roman"/>
          <w:color w:val="000000" w:themeColor="text1"/>
          <w:sz w:val="28"/>
          <w:szCs w:val="28"/>
        </w:rPr>
      </w:pPr>
      <w:hyperlink r:id="rId41" w:tgtFrame="_blank" w:history="1">
        <w:r w:rsidR="00310CBB" w:rsidRPr="00E20160">
          <w:rPr>
            <w:rStyle w:val="a4"/>
            <w:rFonts w:ascii="Times New Roman" w:hAnsi="Times New Roman" w:cs="Times New Roman"/>
            <w:b/>
            <w:bCs/>
            <w:color w:val="000000" w:themeColor="text1"/>
            <w:sz w:val="28"/>
            <w:szCs w:val="28"/>
            <w:u w:val="none"/>
          </w:rPr>
          <w:t>Малоценные и быстроизнашивающиеся предметы (МБП)</w:t>
        </w:r>
      </w:hyperlink>
      <w:r w:rsidR="00310CBB" w:rsidRPr="00E20160">
        <w:rPr>
          <w:rFonts w:ascii="Times New Roman" w:hAnsi="Times New Roman" w:cs="Times New Roman"/>
          <w:color w:val="000000" w:themeColor="text1"/>
          <w:sz w:val="28"/>
          <w:szCs w:val="28"/>
        </w:rPr>
        <w:t xml:space="preserve"> – часть материальных запасов, которые в течение длительного времени (но не более одного года или одного операционного цикла, если он длится более года) используются в хозяйственном обороте как средства труда, и стоимость которых в масштабах отдельно взятого предприятия является не столь существенной, чтобы признать эти предметы необоротными активами.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Материалы</w:t>
      </w:r>
      <w:r w:rsidRPr="00E20160">
        <w:rPr>
          <w:rFonts w:ascii="Times New Roman" w:hAnsi="Times New Roman" w:cs="Times New Roman"/>
          <w:color w:val="000000" w:themeColor="text1"/>
          <w:sz w:val="28"/>
          <w:szCs w:val="28"/>
        </w:rPr>
        <w:t xml:space="preserve"> – приобретенные на стороне оборотные ресурсы, предназначенные для использования в собственном производстве в качестве необходимого компонента будущего продукта этого производства или для обслуживания технологического процесса и управления.</w:t>
      </w:r>
    </w:p>
    <w:p w:rsidR="00310CBB" w:rsidRPr="00E20160" w:rsidRDefault="00B63706" w:rsidP="00112799">
      <w:pPr>
        <w:pStyle w:val="a7"/>
        <w:jc w:val="both"/>
        <w:rPr>
          <w:rFonts w:ascii="Times New Roman" w:hAnsi="Times New Roman" w:cs="Times New Roman"/>
          <w:color w:val="000000" w:themeColor="text1"/>
          <w:sz w:val="28"/>
          <w:szCs w:val="28"/>
        </w:rPr>
      </w:pPr>
      <w:hyperlink r:id="rId42" w:tgtFrame="_blank" w:history="1">
        <w:r w:rsidR="00310CBB" w:rsidRPr="00E20160">
          <w:rPr>
            <w:rStyle w:val="a4"/>
            <w:rFonts w:ascii="Times New Roman" w:hAnsi="Times New Roman" w:cs="Times New Roman"/>
            <w:b/>
            <w:bCs/>
            <w:color w:val="000000" w:themeColor="text1"/>
            <w:sz w:val="28"/>
            <w:szCs w:val="28"/>
            <w:u w:val="none"/>
          </w:rPr>
          <w:t>Материалы сельскохозяйственного назначения</w:t>
        </w:r>
      </w:hyperlink>
      <w:r w:rsidR="00310CBB" w:rsidRPr="00E20160">
        <w:rPr>
          <w:rFonts w:ascii="Times New Roman" w:hAnsi="Times New Roman" w:cs="Times New Roman"/>
          <w:color w:val="000000" w:themeColor="text1"/>
          <w:sz w:val="28"/>
          <w:szCs w:val="28"/>
        </w:rPr>
        <w:t xml:space="preserve"> – производственные запасы сельскохозяйственного предприятия или предприятия, которое занимается выращиванием продукции сельского хозяйства в рамках своей обычной деятельности.</w:t>
      </w:r>
    </w:p>
    <w:p w:rsidR="00310CBB" w:rsidRPr="00E20160" w:rsidRDefault="00B63706" w:rsidP="00112799">
      <w:pPr>
        <w:pStyle w:val="a7"/>
        <w:jc w:val="both"/>
        <w:rPr>
          <w:rFonts w:ascii="Times New Roman" w:hAnsi="Times New Roman" w:cs="Times New Roman"/>
          <w:color w:val="000000" w:themeColor="text1"/>
          <w:sz w:val="28"/>
          <w:szCs w:val="28"/>
        </w:rPr>
      </w:pPr>
      <w:hyperlink r:id="rId43" w:tgtFrame="_blank" w:history="1">
        <w:r w:rsidR="00310CBB" w:rsidRPr="00E20160">
          <w:rPr>
            <w:rStyle w:val="a4"/>
            <w:rFonts w:ascii="Times New Roman" w:hAnsi="Times New Roman" w:cs="Times New Roman"/>
            <w:b/>
            <w:bCs/>
            <w:color w:val="000000" w:themeColor="text1"/>
            <w:sz w:val="28"/>
            <w:szCs w:val="28"/>
            <w:u w:val="none"/>
          </w:rPr>
          <w:t>Материалы, переданные в переработку (давальческое сырье)</w:t>
        </w:r>
      </w:hyperlink>
      <w:r w:rsidR="00310CBB" w:rsidRPr="00E20160">
        <w:rPr>
          <w:rFonts w:ascii="Times New Roman" w:hAnsi="Times New Roman" w:cs="Times New Roman"/>
          <w:color w:val="000000" w:themeColor="text1"/>
          <w:sz w:val="28"/>
          <w:szCs w:val="28"/>
        </w:rPr>
        <w:t xml:space="preserve"> – оборотные материальные активы, временно переданные предприятием-собственником субъекту-переработчику для доведения этих материалов до состояния, пригодного к использованию в запланированных их собственником целях.</w:t>
      </w:r>
    </w:p>
    <w:p w:rsidR="00310CBB" w:rsidRPr="00E20160" w:rsidRDefault="00B63706" w:rsidP="00112799">
      <w:pPr>
        <w:pStyle w:val="a7"/>
        <w:jc w:val="both"/>
        <w:rPr>
          <w:rFonts w:ascii="Times New Roman" w:hAnsi="Times New Roman" w:cs="Times New Roman"/>
          <w:color w:val="000000" w:themeColor="text1"/>
          <w:sz w:val="28"/>
          <w:szCs w:val="28"/>
        </w:rPr>
      </w:pPr>
      <w:hyperlink r:id="rId44" w:tgtFrame="_blank" w:history="1">
        <w:r w:rsidR="00310CBB" w:rsidRPr="00E20160">
          <w:rPr>
            <w:rStyle w:val="a5"/>
            <w:rFonts w:ascii="Times New Roman" w:hAnsi="Times New Roman" w:cs="Times New Roman"/>
            <w:color w:val="000000" w:themeColor="text1"/>
            <w:sz w:val="28"/>
            <w:szCs w:val="28"/>
          </w:rPr>
          <w:t>Метод обратной калькуляции</w:t>
        </w:r>
      </w:hyperlink>
      <w:r w:rsidR="00310CBB" w:rsidRPr="00E20160">
        <w:rPr>
          <w:rFonts w:ascii="Times New Roman" w:hAnsi="Times New Roman" w:cs="Times New Roman"/>
          <w:color w:val="000000" w:themeColor="text1"/>
          <w:sz w:val="28"/>
          <w:szCs w:val="28"/>
        </w:rPr>
        <w:t xml:space="preserve"> – частный случай метода target costing, включающего в себя целый комплекс расчетов, ориентированных на сокращение затрат и управление затратами. Обратная калькуляция – это когда затраты подстраиваются под цену конечного продукта, а не наоборот – когда цена реализации рассчитывается исходя из возможных затрат.</w:t>
      </w:r>
    </w:p>
    <w:p w:rsidR="00310CBB" w:rsidRPr="00E20160" w:rsidRDefault="00B63706" w:rsidP="00112799">
      <w:pPr>
        <w:pStyle w:val="a7"/>
        <w:jc w:val="both"/>
        <w:rPr>
          <w:rFonts w:ascii="Times New Roman" w:hAnsi="Times New Roman" w:cs="Times New Roman"/>
          <w:color w:val="000000" w:themeColor="text1"/>
          <w:sz w:val="28"/>
          <w:szCs w:val="28"/>
        </w:rPr>
      </w:pPr>
      <w:hyperlink r:id="rId45" w:history="1">
        <w:r w:rsidR="00310CBB" w:rsidRPr="00E20160">
          <w:rPr>
            <w:rStyle w:val="a5"/>
            <w:rFonts w:ascii="Times New Roman" w:hAnsi="Times New Roman" w:cs="Times New Roman"/>
            <w:color w:val="000000" w:themeColor="text1"/>
            <w:sz w:val="28"/>
            <w:szCs w:val="28"/>
          </w:rPr>
          <w:t>Метод участия в капитале</w:t>
        </w:r>
      </w:hyperlink>
      <w:r w:rsidR="00310CBB" w:rsidRPr="00E20160">
        <w:rPr>
          <w:rFonts w:ascii="Times New Roman" w:hAnsi="Times New Roman" w:cs="Times New Roman"/>
          <w:color w:val="000000" w:themeColor="text1"/>
          <w:sz w:val="28"/>
          <w:szCs w:val="28"/>
        </w:rPr>
        <w:t xml:space="preserve"> – метод учета инвестиций, согласно которому балансовая стоимость инвестиции отражает долю инвестора в собственном капитале объекта инвестирования.</w:t>
      </w:r>
    </w:p>
    <w:p w:rsidR="00310CBB" w:rsidRPr="00E20160" w:rsidRDefault="00B63706" w:rsidP="00112799">
      <w:pPr>
        <w:pStyle w:val="a7"/>
        <w:jc w:val="both"/>
        <w:rPr>
          <w:rFonts w:ascii="Times New Roman" w:hAnsi="Times New Roman" w:cs="Times New Roman"/>
          <w:color w:val="000000" w:themeColor="text1"/>
          <w:sz w:val="28"/>
          <w:szCs w:val="28"/>
        </w:rPr>
      </w:pPr>
      <w:hyperlink r:id="rId46" w:tgtFrame="_blank" w:history="1">
        <w:r w:rsidR="00310CBB" w:rsidRPr="00E20160">
          <w:rPr>
            <w:rStyle w:val="a4"/>
            <w:rFonts w:ascii="Times New Roman" w:hAnsi="Times New Roman" w:cs="Times New Roman"/>
            <w:b/>
            <w:bCs/>
            <w:color w:val="000000" w:themeColor="text1"/>
            <w:sz w:val="28"/>
            <w:szCs w:val="28"/>
            <w:u w:val="none"/>
          </w:rPr>
          <w:t>Многолетние насаждения</w:t>
        </w:r>
      </w:hyperlink>
      <w:r w:rsidR="00310CBB" w:rsidRPr="00E20160">
        <w:rPr>
          <w:rFonts w:ascii="Times New Roman" w:hAnsi="Times New Roman" w:cs="Times New Roman"/>
          <w:color w:val="000000" w:themeColor="text1"/>
          <w:sz w:val="28"/>
          <w:szCs w:val="28"/>
        </w:rPr>
        <w:t xml:space="preserve"> – молодые и выросшие плодово-ягодные, виноградные, технические и другие многолетние культуры, урожай с которых является продукцией сельского хозяйства; сюда же относятся лесозащитные полосы.</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Модернизация оборудования</w:t>
      </w:r>
      <w:r w:rsidRPr="00E20160">
        <w:rPr>
          <w:rFonts w:ascii="Times New Roman" w:hAnsi="Times New Roman" w:cs="Times New Roman"/>
          <w:color w:val="000000" w:themeColor="text1"/>
          <w:sz w:val="28"/>
          <w:szCs w:val="28"/>
        </w:rPr>
        <w:t xml:space="preserve"> – усовершенствование конструкции, обеспечивающее повышение продуктивности объекта, способствует расширению его характеристик до уровня современных технических и технологических требований, достижению экономии ресурсов, улучшению условий труда. Для модернизации характерны незначительные изменения конструкции рабочих механизмов, машин, установок и другого оборудования, а также относительно незначительные изменения материалов и методов обработки.</w:t>
      </w:r>
    </w:p>
    <w:p w:rsidR="00466BB9" w:rsidRPr="00CD3E0B" w:rsidRDefault="00310CBB" w:rsidP="00112799">
      <w:pPr>
        <w:jc w:val="both"/>
        <w:rPr>
          <w:color w:val="000000" w:themeColor="text1"/>
          <w:sz w:val="28"/>
          <w:szCs w:val="28"/>
        </w:rPr>
      </w:pPr>
      <w:r w:rsidRPr="00CD3E0B">
        <w:rPr>
          <w:b/>
          <w:bCs/>
          <w:color w:val="000000" w:themeColor="text1"/>
          <w:sz w:val="28"/>
          <w:szCs w:val="28"/>
        </w:rPr>
        <w:t>Монополия</w:t>
      </w:r>
      <w:r w:rsidR="00033F69">
        <w:rPr>
          <w:color w:val="000000" w:themeColor="text1"/>
          <w:sz w:val="28"/>
          <w:szCs w:val="28"/>
          <w:lang w:val="ru-RU"/>
        </w:rPr>
        <w:t xml:space="preserve"> -</w:t>
      </w:r>
      <w:r w:rsidRPr="00CD3E0B">
        <w:rPr>
          <w:color w:val="000000" w:themeColor="text1"/>
          <w:sz w:val="28"/>
          <w:szCs w:val="28"/>
        </w:rPr>
        <w:t xml:space="preserve"> </w:t>
      </w:r>
      <w:r w:rsidR="00033F69">
        <w:rPr>
          <w:color w:val="000000" w:themeColor="text1"/>
          <w:sz w:val="28"/>
          <w:szCs w:val="28"/>
          <w:lang w:val="ru-RU"/>
        </w:rPr>
        <w:t>н</w:t>
      </w:r>
      <w:r w:rsidRPr="00CD3E0B">
        <w:rPr>
          <w:color w:val="000000" w:themeColor="text1"/>
          <w:sz w:val="28"/>
          <w:szCs w:val="28"/>
        </w:rPr>
        <w:t xml:space="preserve">аличие единственного продавца товара или услуги на рынке. </w:t>
      </w:r>
      <w:r w:rsidR="00466BB9" w:rsidRPr="00CD3E0B">
        <w:rPr>
          <w:b/>
          <w:color w:val="000000" w:themeColor="text1"/>
          <w:sz w:val="28"/>
          <w:szCs w:val="28"/>
        </w:rPr>
        <w:t>Маркетинг</w:t>
      </w:r>
      <w:r w:rsidR="00466BB9" w:rsidRPr="00CD3E0B">
        <w:rPr>
          <w:color w:val="000000" w:themeColor="text1"/>
          <w:sz w:val="28"/>
          <w:szCs w:val="28"/>
        </w:rPr>
        <w:t>-все виды деятельности, касающиеся покупки и продажи товаров и услуг.</w:t>
      </w:r>
    </w:p>
    <w:p w:rsidR="00466BB9" w:rsidRPr="00CD3E0B" w:rsidRDefault="00466BB9" w:rsidP="00112799">
      <w:pPr>
        <w:jc w:val="both"/>
        <w:rPr>
          <w:color w:val="000000" w:themeColor="text1"/>
          <w:sz w:val="28"/>
          <w:szCs w:val="28"/>
          <w:lang w:val="ru-RU"/>
        </w:rPr>
      </w:pPr>
      <w:r w:rsidRPr="00CD3E0B">
        <w:rPr>
          <w:b/>
          <w:color w:val="000000" w:themeColor="text1"/>
          <w:sz w:val="28"/>
          <w:szCs w:val="28"/>
        </w:rPr>
        <w:t>Метод аудита</w:t>
      </w:r>
      <w:r w:rsidRPr="00CD3E0B">
        <w:rPr>
          <w:color w:val="000000" w:themeColor="text1"/>
          <w:sz w:val="28"/>
          <w:szCs w:val="28"/>
        </w:rPr>
        <w:t>-это совокупность способов и приемов познания его предмета.</w:t>
      </w:r>
    </w:p>
    <w:p w:rsidR="00E03CE9" w:rsidRPr="00E03CE9" w:rsidRDefault="00E03CE9" w:rsidP="00112799">
      <w:pPr>
        <w:jc w:val="both"/>
        <w:rPr>
          <w:color w:val="000000" w:themeColor="text1"/>
          <w:sz w:val="28"/>
          <w:szCs w:val="28"/>
          <w:lang w:val="ru-RU"/>
        </w:rPr>
      </w:pPr>
    </w:p>
    <w:p w:rsidR="00E03CE9" w:rsidRPr="00CD3E0B" w:rsidRDefault="00E03CE9" w:rsidP="00112799">
      <w:pPr>
        <w:jc w:val="center"/>
        <w:rPr>
          <w:b/>
          <w:color w:val="000000" w:themeColor="text1"/>
          <w:sz w:val="28"/>
          <w:szCs w:val="28"/>
          <w:lang w:val="ru-RU"/>
        </w:rPr>
      </w:pPr>
      <w:r w:rsidRPr="00CD3E0B">
        <w:rPr>
          <w:b/>
          <w:color w:val="000000" w:themeColor="text1"/>
          <w:sz w:val="28"/>
          <w:szCs w:val="28"/>
          <w:lang w:val="ru-RU"/>
        </w:rPr>
        <w:t>Н</w:t>
      </w:r>
    </w:p>
    <w:p w:rsidR="002A1C7F" w:rsidRPr="00CD3E0B" w:rsidRDefault="00B1448C" w:rsidP="00112799">
      <w:pPr>
        <w:jc w:val="both"/>
        <w:rPr>
          <w:rStyle w:val="text"/>
          <w:color w:val="000000" w:themeColor="text1"/>
          <w:sz w:val="28"/>
          <w:szCs w:val="28"/>
          <w:lang w:val="ru-RU"/>
        </w:rPr>
      </w:pPr>
      <w:r w:rsidRPr="00CD3E0B">
        <w:rPr>
          <w:rStyle w:val="text"/>
          <w:b/>
          <w:bCs/>
          <w:color w:val="000000" w:themeColor="text1"/>
          <w:sz w:val="28"/>
          <w:szCs w:val="28"/>
        </w:rPr>
        <w:t xml:space="preserve">Начисленные амортизационные отчисления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н</w:t>
      </w:r>
      <w:r w:rsidRPr="00CD3E0B">
        <w:rPr>
          <w:rStyle w:val="text"/>
          <w:color w:val="000000" w:themeColor="text1"/>
          <w:sz w:val="28"/>
          <w:szCs w:val="28"/>
        </w:rPr>
        <w:t xml:space="preserve">ачисленная сумма амортизации, которая приводилась в качестве износа основного капитала с момента его покупки компанией. </w:t>
      </w:r>
    </w:p>
    <w:p w:rsidR="002A1C7F" w:rsidRPr="00CD3E0B" w:rsidRDefault="002A1C7F" w:rsidP="00112799">
      <w:pPr>
        <w:jc w:val="both"/>
        <w:rPr>
          <w:color w:val="000000" w:themeColor="text1"/>
          <w:sz w:val="28"/>
          <w:szCs w:val="28"/>
        </w:rPr>
      </w:pPr>
      <w:r w:rsidRPr="00CD3E0B">
        <w:rPr>
          <w:b/>
          <w:color w:val="000000" w:themeColor="text1"/>
          <w:sz w:val="28"/>
          <w:szCs w:val="28"/>
        </w:rPr>
        <w:t xml:space="preserve">Наружная реклама </w:t>
      </w:r>
      <w:r w:rsidRPr="00CD3E0B">
        <w:rPr>
          <w:color w:val="000000" w:themeColor="text1"/>
          <w:sz w:val="28"/>
          <w:szCs w:val="28"/>
        </w:rPr>
        <w:t>- одно из основных средств рекламы, носители которого размещаются вне помещений. Н.р. рассчитана на пешеходов, шоферов, пассажиров. По целям, как правило, является напоминающей. Основные рекламоносители: щиты, вывески, световые экраны, лайтбоксы, брандмауэры, баннеры и т.п.</w:t>
      </w:r>
    </w:p>
    <w:p w:rsidR="00E03CE9" w:rsidRPr="00CD3E0B" w:rsidRDefault="00B1448C" w:rsidP="00112799">
      <w:pPr>
        <w:jc w:val="both"/>
        <w:rPr>
          <w:rStyle w:val="text"/>
          <w:color w:val="000000" w:themeColor="text1"/>
          <w:sz w:val="28"/>
          <w:szCs w:val="28"/>
          <w:lang w:val="ru-RU"/>
        </w:rPr>
      </w:pPr>
      <w:r w:rsidRPr="00CD3E0B">
        <w:rPr>
          <w:rStyle w:val="text"/>
          <w:b/>
          <w:bCs/>
          <w:color w:val="000000" w:themeColor="text1"/>
          <w:sz w:val="28"/>
          <w:szCs w:val="28"/>
        </w:rPr>
        <w:t xml:space="preserve">Невыполнение обязательств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н</w:t>
      </w:r>
      <w:r w:rsidRPr="00CD3E0B">
        <w:rPr>
          <w:rStyle w:val="text"/>
          <w:color w:val="000000" w:themeColor="text1"/>
          <w:sz w:val="28"/>
          <w:szCs w:val="28"/>
        </w:rPr>
        <w:t xml:space="preserve">еспособность выплатить долги или выполнить обязательства. Любой долг — это доверие, и неспособность выплатить долги является нарушением взятого на себя обязательства. </w:t>
      </w:r>
      <w:r w:rsidRPr="00CD3E0B">
        <w:rPr>
          <w:color w:val="000000" w:themeColor="text1"/>
          <w:sz w:val="28"/>
          <w:szCs w:val="28"/>
        </w:rPr>
        <w:br/>
      </w:r>
      <w:r w:rsidRPr="00CD3E0B">
        <w:rPr>
          <w:rStyle w:val="text"/>
          <w:b/>
          <w:bCs/>
          <w:color w:val="000000" w:themeColor="text1"/>
          <w:sz w:val="28"/>
          <w:szCs w:val="28"/>
        </w:rPr>
        <w:t xml:space="preserve">Нераспределенная прибыль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н</w:t>
      </w:r>
      <w:r w:rsidRPr="00CD3E0B">
        <w:rPr>
          <w:rStyle w:val="text"/>
          <w:color w:val="000000" w:themeColor="text1"/>
          <w:sz w:val="28"/>
          <w:szCs w:val="28"/>
        </w:rPr>
        <w:t xml:space="preserve">акопленная прибыль (убытки) компании со времени ее образования минус любые дивиденды, выплаченные владельцам или держателям акций. </w:t>
      </w:r>
    </w:p>
    <w:p w:rsidR="00B1448C" w:rsidRPr="00CD3E0B" w:rsidRDefault="00B1448C" w:rsidP="00112799">
      <w:pPr>
        <w:jc w:val="both"/>
        <w:rPr>
          <w:rStyle w:val="text"/>
          <w:color w:val="000000" w:themeColor="text1"/>
          <w:sz w:val="28"/>
          <w:szCs w:val="28"/>
        </w:rPr>
      </w:pPr>
      <w:r w:rsidRPr="00CD3E0B">
        <w:rPr>
          <w:rStyle w:val="text"/>
          <w:b/>
          <w:bCs/>
          <w:color w:val="000000" w:themeColor="text1"/>
          <w:sz w:val="28"/>
          <w:szCs w:val="28"/>
        </w:rPr>
        <w:t xml:space="preserve">Нетто, чистый доход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в</w:t>
      </w:r>
      <w:r w:rsidRPr="00CD3E0B">
        <w:rPr>
          <w:rStyle w:val="text"/>
          <w:color w:val="000000" w:themeColor="text1"/>
          <w:sz w:val="28"/>
          <w:szCs w:val="28"/>
        </w:rPr>
        <w:t>се, что остается после вычитания всех сборов (см. Валовой, Брутто).</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Налог на потребление</w:t>
      </w:r>
      <w:r w:rsidR="00033F69">
        <w:rPr>
          <w:rFonts w:ascii="Times New Roman" w:hAnsi="Times New Roman" w:cs="Times New Roman"/>
          <w:b/>
          <w:bCs/>
          <w:color w:val="000000" w:themeColor="text1"/>
          <w:sz w:val="28"/>
          <w:szCs w:val="28"/>
        </w:rPr>
        <w:t xml:space="preserve"> -</w:t>
      </w:r>
      <w:r w:rsidR="00033F69" w:rsidRPr="00033F69">
        <w:rPr>
          <w:rFonts w:ascii="Times New Roman" w:hAnsi="Times New Roman" w:cs="Times New Roman"/>
          <w:bCs/>
          <w:color w:val="000000" w:themeColor="text1"/>
          <w:sz w:val="28"/>
          <w:szCs w:val="28"/>
        </w:rPr>
        <w:t>н</w:t>
      </w:r>
      <w:r w:rsidRPr="00E20160">
        <w:rPr>
          <w:rFonts w:ascii="Times New Roman" w:hAnsi="Times New Roman" w:cs="Times New Roman"/>
          <w:color w:val="000000" w:themeColor="text1"/>
          <w:sz w:val="28"/>
          <w:szCs w:val="28"/>
        </w:rPr>
        <w:t xml:space="preserve">алог на расходы, а не на доходы.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Налогово-бюджетная политика</w:t>
      </w:r>
      <w:r w:rsidR="00033F69">
        <w:rPr>
          <w:rFonts w:ascii="Times New Roman" w:hAnsi="Times New Roman" w:cs="Times New Roman"/>
          <w:b/>
          <w:bCs/>
          <w:color w:val="000000" w:themeColor="text1"/>
          <w:sz w:val="28"/>
          <w:szCs w:val="28"/>
        </w:rPr>
        <w:t xml:space="preserve"> - </w:t>
      </w:r>
      <w:r w:rsidR="00033F69" w:rsidRPr="00033F69">
        <w:rPr>
          <w:rFonts w:ascii="Times New Roman" w:hAnsi="Times New Roman" w:cs="Times New Roman"/>
          <w:bCs/>
          <w:color w:val="000000" w:themeColor="text1"/>
          <w:sz w:val="28"/>
          <w:szCs w:val="28"/>
        </w:rPr>
        <w:t>р</w:t>
      </w:r>
      <w:r w:rsidRPr="00E20160">
        <w:rPr>
          <w:rFonts w:ascii="Times New Roman" w:hAnsi="Times New Roman" w:cs="Times New Roman"/>
          <w:color w:val="000000" w:themeColor="text1"/>
          <w:sz w:val="28"/>
          <w:szCs w:val="28"/>
        </w:rPr>
        <w:t xml:space="preserve">ешения федерального правительства относительно объема денежных средств, которые оно расходует и собирает в виде налогов с целью достижения полной занятости и свободной от инфляции экономики. </w:t>
      </w:r>
    </w:p>
    <w:p w:rsidR="00310CBB" w:rsidRPr="00E20160" w:rsidRDefault="00B63706" w:rsidP="00112799">
      <w:pPr>
        <w:pStyle w:val="a7"/>
        <w:jc w:val="both"/>
        <w:rPr>
          <w:rFonts w:ascii="Times New Roman" w:hAnsi="Times New Roman" w:cs="Times New Roman"/>
          <w:color w:val="000000" w:themeColor="text1"/>
          <w:sz w:val="28"/>
          <w:szCs w:val="28"/>
        </w:rPr>
      </w:pPr>
      <w:hyperlink r:id="rId47" w:history="1">
        <w:r w:rsidR="00310CBB" w:rsidRPr="00E20160">
          <w:rPr>
            <w:rStyle w:val="a5"/>
            <w:rFonts w:ascii="Times New Roman" w:hAnsi="Times New Roman" w:cs="Times New Roman"/>
            <w:color w:val="000000" w:themeColor="text1"/>
            <w:sz w:val="28"/>
            <w:szCs w:val="28"/>
          </w:rPr>
          <w:t>Незавершенное производство</w:t>
        </w:r>
      </w:hyperlink>
      <w:r w:rsidR="00310CBB" w:rsidRPr="00E20160">
        <w:rPr>
          <w:rFonts w:ascii="Times New Roman" w:hAnsi="Times New Roman" w:cs="Times New Roman"/>
          <w:color w:val="000000" w:themeColor="text1"/>
          <w:sz w:val="28"/>
          <w:szCs w:val="28"/>
        </w:rPr>
        <w:t xml:space="preserve"> – часть производственных запасов, которые в результате частичной обработки (переработки, комплектации) перешли в </w:t>
      </w:r>
      <w:r w:rsidR="00310CBB" w:rsidRPr="00E20160">
        <w:rPr>
          <w:rFonts w:ascii="Times New Roman" w:hAnsi="Times New Roman" w:cs="Times New Roman"/>
          <w:color w:val="000000" w:themeColor="text1"/>
          <w:sz w:val="28"/>
          <w:szCs w:val="28"/>
        </w:rPr>
        <w:lastRenderedPageBreak/>
        <w:t xml:space="preserve">другое качество (приобрели новую стоимость), но на данный момент еще не переданы на склад готовой продукции. </w:t>
      </w:r>
    </w:p>
    <w:p w:rsidR="00310CBB" w:rsidRPr="00E20160" w:rsidRDefault="00B63706" w:rsidP="00112799">
      <w:pPr>
        <w:pStyle w:val="a7"/>
        <w:jc w:val="both"/>
        <w:rPr>
          <w:rFonts w:ascii="Times New Roman" w:hAnsi="Times New Roman" w:cs="Times New Roman"/>
          <w:color w:val="000000" w:themeColor="text1"/>
          <w:sz w:val="28"/>
          <w:szCs w:val="28"/>
        </w:rPr>
      </w:pPr>
      <w:hyperlink r:id="rId48" w:history="1">
        <w:r w:rsidR="00310CBB" w:rsidRPr="00E20160">
          <w:rPr>
            <w:rStyle w:val="a4"/>
            <w:rFonts w:ascii="Times New Roman" w:hAnsi="Times New Roman" w:cs="Times New Roman"/>
            <w:b/>
            <w:bCs/>
            <w:color w:val="000000" w:themeColor="text1"/>
            <w:sz w:val="28"/>
            <w:szCs w:val="28"/>
            <w:u w:val="none"/>
          </w:rPr>
          <w:t>Нематериальные активы</w:t>
        </w:r>
      </w:hyperlink>
      <w:r w:rsidR="00310CBB" w:rsidRPr="00E20160">
        <w:rPr>
          <w:rFonts w:ascii="Times New Roman" w:hAnsi="Times New Roman" w:cs="Times New Roman"/>
          <w:color w:val="000000" w:themeColor="text1"/>
          <w:sz w:val="28"/>
          <w:szCs w:val="28"/>
        </w:rPr>
        <w:t xml:space="preserve"> – объекты бухгалтерского учета, которые не имеют материально-предметной формы, не обладают физическими свойствами, но имеют стоимостную оценку и обеспечивают предприятию возможность получения экономических выгод постоянно или в течение длительного периода.</w:t>
      </w:r>
    </w:p>
    <w:p w:rsidR="00310CBB" w:rsidRPr="00E20160" w:rsidRDefault="00B63706" w:rsidP="00112799">
      <w:pPr>
        <w:pStyle w:val="a7"/>
        <w:jc w:val="both"/>
        <w:rPr>
          <w:rFonts w:ascii="Times New Roman" w:hAnsi="Times New Roman" w:cs="Times New Roman"/>
          <w:color w:val="000000" w:themeColor="text1"/>
          <w:sz w:val="28"/>
          <w:szCs w:val="28"/>
        </w:rPr>
      </w:pPr>
      <w:hyperlink r:id="rId49" w:history="1">
        <w:r w:rsidR="00310CBB" w:rsidRPr="00E20160">
          <w:rPr>
            <w:rStyle w:val="a5"/>
            <w:rFonts w:ascii="Times New Roman" w:hAnsi="Times New Roman" w:cs="Times New Roman"/>
            <w:color w:val="000000" w:themeColor="text1"/>
            <w:sz w:val="28"/>
            <w:szCs w:val="28"/>
          </w:rPr>
          <w:t>Неоплаченный капитал</w:t>
        </w:r>
      </w:hyperlink>
      <w:r w:rsidR="00310CBB" w:rsidRPr="00E20160">
        <w:rPr>
          <w:rFonts w:ascii="Times New Roman" w:hAnsi="Times New Roman" w:cs="Times New Roman"/>
          <w:color w:val="000000" w:themeColor="text1"/>
          <w:sz w:val="28"/>
          <w:szCs w:val="28"/>
        </w:rPr>
        <w:t xml:space="preserve"> является регулирующей статьей баланса по отношению к статье «Уставный капитал», что позволяет пользователям финансовой отчетности получать информацию о реальном обеспечении объявленного капитала активами.</w:t>
      </w:r>
    </w:p>
    <w:p w:rsidR="00310CBB" w:rsidRPr="00E20160" w:rsidRDefault="00B63706" w:rsidP="00112799">
      <w:pPr>
        <w:pStyle w:val="a7"/>
        <w:jc w:val="both"/>
        <w:rPr>
          <w:rFonts w:ascii="Times New Roman" w:hAnsi="Times New Roman" w:cs="Times New Roman"/>
          <w:color w:val="000000" w:themeColor="text1"/>
          <w:sz w:val="28"/>
          <w:szCs w:val="28"/>
        </w:rPr>
      </w:pPr>
      <w:hyperlink r:id="rId50" w:tgtFrame="_blank" w:history="1">
        <w:r w:rsidR="00310CBB" w:rsidRPr="00E20160">
          <w:rPr>
            <w:rStyle w:val="a4"/>
            <w:rFonts w:ascii="Times New Roman" w:hAnsi="Times New Roman" w:cs="Times New Roman"/>
            <w:b/>
            <w:bCs/>
            <w:color w:val="000000" w:themeColor="text1"/>
            <w:sz w:val="28"/>
            <w:szCs w:val="28"/>
            <w:u w:val="none"/>
          </w:rPr>
          <w:t>Нераспределенная прибыль (непокрытый убыток)</w:t>
        </w:r>
      </w:hyperlink>
      <w:r w:rsidR="00310CBB" w:rsidRPr="00E20160">
        <w:rPr>
          <w:rFonts w:ascii="Times New Roman" w:hAnsi="Times New Roman" w:cs="Times New Roman"/>
          <w:color w:val="000000" w:themeColor="text1"/>
          <w:sz w:val="28"/>
          <w:szCs w:val="28"/>
        </w:rPr>
        <w:t xml:space="preserve"> – это прибыль, оставшаяся после уплаты налогов и доли, причитающейся к выплате участникам (дивидендов) или сумма потерь, понесенных предприятием в результате ведения всех видов деятельности в предыдущих отчетных периодах.</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Нетарифные барьеры</w:t>
      </w:r>
      <w:r w:rsidR="00033F69">
        <w:rPr>
          <w:rFonts w:ascii="Times New Roman" w:hAnsi="Times New Roman" w:cs="Times New Roman"/>
          <w:b/>
          <w:bCs/>
          <w:color w:val="000000" w:themeColor="text1"/>
          <w:sz w:val="28"/>
          <w:szCs w:val="28"/>
        </w:rPr>
        <w:t xml:space="preserve"> -</w:t>
      </w:r>
      <w:r w:rsidR="00033F69" w:rsidRPr="00033F69">
        <w:rPr>
          <w:rFonts w:ascii="Times New Roman" w:hAnsi="Times New Roman" w:cs="Times New Roman"/>
          <w:bCs/>
          <w:color w:val="000000" w:themeColor="text1"/>
          <w:sz w:val="28"/>
          <w:szCs w:val="28"/>
        </w:rPr>
        <w:t>п</w:t>
      </w:r>
      <w:r w:rsidRPr="00E20160">
        <w:rPr>
          <w:rFonts w:ascii="Times New Roman" w:hAnsi="Times New Roman" w:cs="Times New Roman"/>
          <w:color w:val="000000" w:themeColor="text1"/>
          <w:sz w:val="28"/>
          <w:szCs w:val="28"/>
        </w:rPr>
        <w:t xml:space="preserve">равительственные меры, такие как системы осуществления контроля над импортом и переменные пошлины нетарифного характера, ограничивающие импорт или обладающие потенциальными возможностями ограничения международной торговли.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Новый курс</w:t>
      </w:r>
      <w:r w:rsidR="00033F69">
        <w:rPr>
          <w:rFonts w:ascii="Times New Roman" w:hAnsi="Times New Roman" w:cs="Times New Roman"/>
          <w:b/>
          <w:bCs/>
          <w:color w:val="000000" w:themeColor="text1"/>
          <w:sz w:val="28"/>
          <w:szCs w:val="28"/>
        </w:rPr>
        <w:t xml:space="preserve"> -</w:t>
      </w:r>
      <w:r w:rsidR="00033F69" w:rsidRPr="00033F69">
        <w:rPr>
          <w:rFonts w:ascii="Times New Roman" w:hAnsi="Times New Roman" w:cs="Times New Roman"/>
          <w:bCs/>
          <w:color w:val="000000" w:themeColor="text1"/>
          <w:sz w:val="28"/>
          <w:szCs w:val="28"/>
        </w:rPr>
        <w:t>п</w:t>
      </w:r>
      <w:r w:rsidRPr="00E20160">
        <w:rPr>
          <w:rFonts w:ascii="Times New Roman" w:hAnsi="Times New Roman" w:cs="Times New Roman"/>
          <w:color w:val="000000" w:themeColor="text1"/>
          <w:sz w:val="28"/>
          <w:szCs w:val="28"/>
        </w:rPr>
        <w:t xml:space="preserve">рограммы экономических реформ США тридцатых годов прошлого века, разработанные с целью выведения Соединенных Штатов из Великой депрессии.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Номинальная процентная ставка</w:t>
      </w:r>
      <w:r w:rsidRPr="00E20160">
        <w:rPr>
          <w:rFonts w:ascii="Times New Roman" w:hAnsi="Times New Roman" w:cs="Times New Roman"/>
          <w:color w:val="000000" w:themeColor="text1"/>
          <w:sz w:val="28"/>
          <w:szCs w:val="28"/>
        </w:rPr>
        <w:t xml:space="preserve"> – это ставка, которая базируется на номинальной стоимости облигаций, и должна выплачиваться держателям облигаций. Номинальная ставка является фиксированной ставкой, которая действует на протяжении всего срока займа.</w:t>
      </w:r>
    </w:p>
    <w:p w:rsidR="0089576A" w:rsidRPr="00CD3E0B" w:rsidRDefault="00310CBB" w:rsidP="00112799">
      <w:pPr>
        <w:jc w:val="both"/>
        <w:rPr>
          <w:color w:val="000000" w:themeColor="text1"/>
          <w:sz w:val="28"/>
          <w:szCs w:val="28"/>
          <w:lang w:val="ru-RU"/>
        </w:rPr>
      </w:pPr>
      <w:r w:rsidRPr="00CD3E0B">
        <w:rPr>
          <w:b/>
          <w:bCs/>
          <w:color w:val="000000" w:themeColor="text1"/>
          <w:sz w:val="28"/>
          <w:szCs w:val="28"/>
        </w:rPr>
        <w:t>Нью-йоркская фондовая биржа</w:t>
      </w:r>
      <w:r w:rsidR="00033F69">
        <w:rPr>
          <w:b/>
          <w:bCs/>
          <w:color w:val="000000" w:themeColor="text1"/>
          <w:sz w:val="28"/>
          <w:szCs w:val="28"/>
          <w:lang w:val="ru-RU"/>
        </w:rPr>
        <w:t xml:space="preserve"> - </w:t>
      </w:r>
      <w:r w:rsidR="00033F69" w:rsidRPr="00033F69">
        <w:rPr>
          <w:bCs/>
          <w:color w:val="000000" w:themeColor="text1"/>
          <w:sz w:val="28"/>
          <w:szCs w:val="28"/>
          <w:lang w:val="ru-RU"/>
        </w:rPr>
        <w:t>к</w:t>
      </w:r>
      <w:r w:rsidRPr="00CD3E0B">
        <w:rPr>
          <w:color w:val="000000" w:themeColor="text1"/>
          <w:sz w:val="28"/>
          <w:szCs w:val="28"/>
        </w:rPr>
        <w:t xml:space="preserve">рупнейшая в мире биржа по торговле акциями и облигациями. </w:t>
      </w:r>
    </w:p>
    <w:p w:rsidR="00E03CE9" w:rsidRDefault="00E03CE9" w:rsidP="00112799">
      <w:pPr>
        <w:jc w:val="both"/>
        <w:rPr>
          <w:color w:val="000000" w:themeColor="text1"/>
          <w:sz w:val="28"/>
          <w:szCs w:val="28"/>
          <w:lang w:val="ru-RU"/>
        </w:rPr>
      </w:pPr>
    </w:p>
    <w:p w:rsidR="00E03CE9" w:rsidRPr="00CD3E0B" w:rsidRDefault="00E03CE9" w:rsidP="00112799">
      <w:pPr>
        <w:jc w:val="center"/>
        <w:rPr>
          <w:b/>
          <w:color w:val="000000" w:themeColor="text1"/>
          <w:sz w:val="28"/>
          <w:szCs w:val="28"/>
          <w:lang w:val="ru-RU"/>
        </w:rPr>
      </w:pPr>
      <w:r w:rsidRPr="00CD3E0B">
        <w:rPr>
          <w:b/>
          <w:color w:val="000000" w:themeColor="text1"/>
          <w:sz w:val="28"/>
          <w:szCs w:val="28"/>
          <w:lang w:val="ru-RU"/>
        </w:rPr>
        <w:t>О</w:t>
      </w:r>
    </w:p>
    <w:p w:rsidR="0089576A" w:rsidRPr="00CD3E0B" w:rsidRDefault="0089576A" w:rsidP="00112799">
      <w:pPr>
        <w:jc w:val="both"/>
        <w:rPr>
          <w:color w:val="000000" w:themeColor="text1"/>
          <w:sz w:val="28"/>
          <w:szCs w:val="28"/>
        </w:rPr>
      </w:pPr>
      <w:r w:rsidRPr="00CD3E0B">
        <w:rPr>
          <w:b/>
          <w:color w:val="000000" w:themeColor="text1"/>
          <w:sz w:val="28"/>
          <w:szCs w:val="28"/>
        </w:rPr>
        <w:t>Операционный аудит</w:t>
      </w:r>
      <w:r w:rsidRPr="00CD3E0B">
        <w:rPr>
          <w:color w:val="000000" w:themeColor="text1"/>
          <w:sz w:val="28"/>
          <w:szCs w:val="28"/>
        </w:rPr>
        <w:t>- это проверка функционирования отдельных частей хозяственного механизма организаций в целях оценки их эффективности, надежности и полезности для управления</w:t>
      </w:r>
    </w:p>
    <w:p w:rsidR="00E03CE9" w:rsidRDefault="003606DB" w:rsidP="00112799">
      <w:pPr>
        <w:pStyle w:val="a3"/>
        <w:spacing w:before="0" w:beforeAutospacing="0" w:after="0" w:afterAutospacing="0"/>
        <w:jc w:val="both"/>
        <w:rPr>
          <w:rStyle w:val="text"/>
          <w:color w:val="000000" w:themeColor="text1"/>
          <w:sz w:val="28"/>
          <w:szCs w:val="28"/>
        </w:rPr>
      </w:pPr>
      <w:r w:rsidRPr="00E20160">
        <w:rPr>
          <w:rStyle w:val="text"/>
          <w:b/>
          <w:bCs/>
          <w:color w:val="000000" w:themeColor="text1"/>
          <w:sz w:val="28"/>
          <w:szCs w:val="28"/>
        </w:rPr>
        <w:t xml:space="preserve">Объем - </w:t>
      </w:r>
      <w:r w:rsidRPr="00E20160">
        <w:rPr>
          <w:rStyle w:val="text"/>
          <w:bCs/>
          <w:color w:val="000000" w:themeColor="text1"/>
          <w:sz w:val="28"/>
          <w:szCs w:val="28"/>
        </w:rPr>
        <w:t>р</w:t>
      </w:r>
      <w:r w:rsidRPr="00E20160">
        <w:rPr>
          <w:rStyle w:val="text"/>
          <w:color w:val="000000" w:themeColor="text1"/>
          <w:sz w:val="28"/>
          <w:szCs w:val="28"/>
        </w:rPr>
        <w:t xml:space="preserve">азмер или количество (бизнеса). Объем бизнеса означает совокупное количество продаж в течение определенного периода времени. </w:t>
      </w:r>
      <w:r w:rsidRPr="00E20160">
        <w:rPr>
          <w:color w:val="000000" w:themeColor="text1"/>
          <w:sz w:val="28"/>
          <w:szCs w:val="28"/>
        </w:rPr>
        <w:br/>
      </w:r>
      <w:r w:rsidRPr="00E20160">
        <w:rPr>
          <w:rStyle w:val="text"/>
          <w:b/>
          <w:bCs/>
          <w:color w:val="000000" w:themeColor="text1"/>
          <w:sz w:val="28"/>
          <w:szCs w:val="28"/>
        </w:rPr>
        <w:t xml:space="preserve">Обязательства - </w:t>
      </w:r>
      <w:r w:rsidRPr="00E20160">
        <w:rPr>
          <w:rStyle w:val="text"/>
          <w:bCs/>
          <w:color w:val="000000" w:themeColor="text1"/>
          <w:sz w:val="28"/>
          <w:szCs w:val="28"/>
        </w:rPr>
        <w:t>о</w:t>
      </w:r>
      <w:r w:rsidRPr="00E20160">
        <w:rPr>
          <w:rStyle w:val="text"/>
          <w:color w:val="000000" w:themeColor="text1"/>
          <w:sz w:val="28"/>
          <w:szCs w:val="28"/>
        </w:rPr>
        <w:t>бязательства компании выплатить наличность или оказать оговоренные услуги.</w:t>
      </w:r>
    </w:p>
    <w:p w:rsidR="001913D4" w:rsidRDefault="003606DB" w:rsidP="00112799">
      <w:pPr>
        <w:pStyle w:val="a3"/>
        <w:spacing w:before="0" w:beforeAutospacing="0" w:after="0" w:afterAutospacing="0"/>
        <w:jc w:val="both"/>
        <w:rPr>
          <w:rStyle w:val="text"/>
          <w:color w:val="000000" w:themeColor="text1"/>
          <w:sz w:val="28"/>
          <w:szCs w:val="28"/>
        </w:rPr>
      </w:pPr>
      <w:r w:rsidRPr="00E20160">
        <w:rPr>
          <w:rStyle w:val="text"/>
          <w:b/>
          <w:bCs/>
          <w:color w:val="000000" w:themeColor="text1"/>
          <w:sz w:val="28"/>
          <w:szCs w:val="28"/>
        </w:rPr>
        <w:t xml:space="preserve">Оптовая торговля - </w:t>
      </w:r>
      <w:r w:rsidRPr="00E20160">
        <w:rPr>
          <w:rStyle w:val="text"/>
          <w:bCs/>
          <w:color w:val="000000" w:themeColor="text1"/>
          <w:sz w:val="28"/>
          <w:szCs w:val="28"/>
        </w:rPr>
        <w:t>п</w:t>
      </w:r>
      <w:r w:rsidRPr="00E20160">
        <w:rPr>
          <w:rStyle w:val="text"/>
          <w:color w:val="000000" w:themeColor="text1"/>
          <w:sz w:val="28"/>
          <w:szCs w:val="28"/>
        </w:rPr>
        <w:t xml:space="preserve">родажа для перепродажи (ср.: Розничная торговля). </w:t>
      </w:r>
      <w:r w:rsidRPr="00E20160">
        <w:rPr>
          <w:color w:val="000000" w:themeColor="text1"/>
          <w:sz w:val="28"/>
          <w:szCs w:val="28"/>
        </w:rPr>
        <w:br/>
      </w:r>
      <w:r w:rsidRPr="00E20160">
        <w:rPr>
          <w:rStyle w:val="text"/>
          <w:b/>
          <w:bCs/>
          <w:color w:val="000000" w:themeColor="text1"/>
          <w:sz w:val="28"/>
          <w:szCs w:val="28"/>
        </w:rPr>
        <w:t>Основная сумма, капитал, принципал - с</w:t>
      </w:r>
      <w:r w:rsidRPr="00E20160">
        <w:rPr>
          <w:rStyle w:val="text"/>
          <w:color w:val="000000" w:themeColor="text1"/>
          <w:sz w:val="28"/>
          <w:szCs w:val="28"/>
        </w:rPr>
        <w:t xml:space="preserve">обственность, или основной капитал, в противопоставлении к доходу, а также некто, кто напрямую связан с компанией. Это еще один случай смешения слов, имеющих более одного значения, но поскольку в основе значения слова лежит понятие "самый главный по важности", то не важно, говорим мы о людях или о капитале, значение будет более или менее одинаковым. </w:t>
      </w:r>
    </w:p>
    <w:p w:rsidR="00E03CE9" w:rsidRDefault="003606DB" w:rsidP="00112799">
      <w:pPr>
        <w:pStyle w:val="a3"/>
        <w:spacing w:before="0" w:beforeAutospacing="0" w:after="0" w:afterAutospacing="0"/>
        <w:jc w:val="both"/>
        <w:rPr>
          <w:rStyle w:val="text"/>
          <w:color w:val="000000" w:themeColor="text1"/>
          <w:sz w:val="28"/>
          <w:szCs w:val="28"/>
        </w:rPr>
      </w:pPr>
      <w:r w:rsidRPr="00E20160">
        <w:rPr>
          <w:rStyle w:val="text"/>
          <w:b/>
          <w:bCs/>
          <w:color w:val="000000" w:themeColor="text1"/>
          <w:sz w:val="28"/>
          <w:szCs w:val="28"/>
        </w:rPr>
        <w:lastRenderedPageBreak/>
        <w:t xml:space="preserve">Основной капитал - </w:t>
      </w:r>
      <w:r w:rsidRPr="00E20160">
        <w:rPr>
          <w:rStyle w:val="text"/>
          <w:bCs/>
          <w:color w:val="000000" w:themeColor="text1"/>
          <w:sz w:val="28"/>
          <w:szCs w:val="28"/>
        </w:rPr>
        <w:t>а</w:t>
      </w:r>
      <w:r w:rsidRPr="00E20160">
        <w:rPr>
          <w:rStyle w:val="text"/>
          <w:color w:val="000000" w:themeColor="text1"/>
          <w:sz w:val="28"/>
          <w:szCs w:val="28"/>
        </w:rPr>
        <w:t xml:space="preserve">ктивы, которые включают землю, здания и оборудование. </w:t>
      </w:r>
      <w:r w:rsidRPr="00E20160">
        <w:rPr>
          <w:color w:val="000000" w:themeColor="text1"/>
          <w:sz w:val="28"/>
          <w:szCs w:val="28"/>
        </w:rPr>
        <w:br/>
      </w:r>
      <w:r w:rsidRPr="00E20160">
        <w:rPr>
          <w:rStyle w:val="text"/>
          <w:b/>
          <w:bCs/>
          <w:color w:val="000000" w:themeColor="text1"/>
          <w:sz w:val="28"/>
          <w:szCs w:val="28"/>
        </w:rPr>
        <w:t xml:space="preserve">Отношение оборотного капитала (текущих активов) к краткосрочным обязательствам (текущим пассивам) - </w:t>
      </w:r>
      <w:r w:rsidRPr="00E20160">
        <w:rPr>
          <w:rStyle w:val="text"/>
          <w:bCs/>
          <w:color w:val="000000" w:themeColor="text1"/>
          <w:sz w:val="28"/>
          <w:szCs w:val="28"/>
        </w:rPr>
        <w:t>о</w:t>
      </w:r>
      <w:r w:rsidRPr="00E20160">
        <w:rPr>
          <w:rStyle w:val="text"/>
          <w:color w:val="000000" w:themeColor="text1"/>
          <w:sz w:val="28"/>
          <w:szCs w:val="28"/>
        </w:rPr>
        <w:t xml:space="preserve">тношение объема текущих денежных средств к текущим пассивам. Соотношение 1:1 или выше означает, что денежные средства, которые могут быть получены в течение одного года из активов, покрывают все обязательства на год. </w:t>
      </w:r>
    </w:p>
    <w:p w:rsidR="00E03CE9" w:rsidRDefault="003606DB" w:rsidP="00112799">
      <w:pPr>
        <w:pStyle w:val="a3"/>
        <w:spacing w:before="0" w:beforeAutospacing="0" w:after="0" w:afterAutospacing="0"/>
        <w:jc w:val="both"/>
        <w:rPr>
          <w:rStyle w:val="text"/>
          <w:color w:val="000000" w:themeColor="text1"/>
          <w:sz w:val="28"/>
          <w:szCs w:val="28"/>
        </w:rPr>
      </w:pPr>
      <w:r w:rsidRPr="00E20160">
        <w:rPr>
          <w:rStyle w:val="text"/>
          <w:b/>
          <w:bCs/>
          <w:color w:val="000000" w:themeColor="text1"/>
          <w:sz w:val="28"/>
          <w:szCs w:val="28"/>
        </w:rPr>
        <w:t xml:space="preserve">Отраслевой коэффициент - </w:t>
      </w:r>
      <w:r w:rsidRPr="00E20160">
        <w:rPr>
          <w:rStyle w:val="text"/>
          <w:bCs/>
          <w:color w:val="000000" w:themeColor="text1"/>
          <w:sz w:val="28"/>
          <w:szCs w:val="28"/>
        </w:rPr>
        <w:t>с</w:t>
      </w:r>
      <w:r w:rsidRPr="00E20160">
        <w:rPr>
          <w:rStyle w:val="text"/>
          <w:color w:val="000000" w:themeColor="text1"/>
          <w:sz w:val="28"/>
          <w:szCs w:val="28"/>
        </w:rPr>
        <w:t xml:space="preserve">тандартный, или средний, процент затрат фирм, занимающихся одинаковым видом бизнеса (например, компании, функционирующие в одной отрасли). Этот показатель очень важен для ведения дела. </w:t>
      </w:r>
    </w:p>
    <w:p w:rsidR="00E03CE9" w:rsidRDefault="003606DB" w:rsidP="00112799">
      <w:pPr>
        <w:pStyle w:val="a3"/>
        <w:spacing w:before="0" w:beforeAutospacing="0" w:after="0" w:afterAutospacing="0"/>
        <w:jc w:val="both"/>
        <w:rPr>
          <w:rStyle w:val="text"/>
          <w:color w:val="000000" w:themeColor="text1"/>
          <w:sz w:val="28"/>
          <w:szCs w:val="28"/>
        </w:rPr>
      </w:pPr>
      <w:r w:rsidRPr="00E20160">
        <w:rPr>
          <w:rStyle w:val="text"/>
          <w:b/>
          <w:bCs/>
          <w:color w:val="000000" w:themeColor="text1"/>
          <w:sz w:val="28"/>
          <w:szCs w:val="28"/>
        </w:rPr>
        <w:t xml:space="preserve">Отчет о прибылях и убытках, отчет о доходах и затратах - </w:t>
      </w:r>
      <w:r w:rsidRPr="00E20160">
        <w:rPr>
          <w:rStyle w:val="text"/>
          <w:bCs/>
          <w:color w:val="000000" w:themeColor="text1"/>
          <w:sz w:val="28"/>
          <w:szCs w:val="28"/>
        </w:rPr>
        <w:t>ф</w:t>
      </w:r>
      <w:r w:rsidRPr="00E20160">
        <w:rPr>
          <w:rStyle w:val="text"/>
          <w:color w:val="000000" w:themeColor="text1"/>
          <w:sz w:val="28"/>
          <w:szCs w:val="28"/>
        </w:rPr>
        <w:t xml:space="preserve">инансовый документ, который показывает, сколько денег получено (прибыль) и сколько денег (затраты) выплачено. Вычтя затраты из дохода, вы получите прибыль, и все это показано в отчете о прибылях и убытках. </w:t>
      </w:r>
    </w:p>
    <w:p w:rsidR="003606DB" w:rsidRPr="00E20160" w:rsidRDefault="003606DB" w:rsidP="00112799">
      <w:pPr>
        <w:pStyle w:val="a3"/>
        <w:spacing w:before="0" w:beforeAutospacing="0" w:after="0" w:afterAutospacing="0"/>
        <w:jc w:val="both"/>
        <w:rPr>
          <w:color w:val="000000" w:themeColor="text1"/>
          <w:sz w:val="28"/>
          <w:szCs w:val="28"/>
        </w:rPr>
      </w:pPr>
      <w:r w:rsidRPr="00E20160">
        <w:rPr>
          <w:b/>
          <w:bCs/>
          <w:color w:val="000000" w:themeColor="text1"/>
          <w:sz w:val="28"/>
          <w:szCs w:val="28"/>
        </w:rPr>
        <w:t>Основны́е сре́дства</w:t>
      </w:r>
      <w:r w:rsidRPr="00E20160">
        <w:rPr>
          <w:color w:val="000000" w:themeColor="text1"/>
          <w:sz w:val="28"/>
          <w:szCs w:val="28"/>
        </w:rPr>
        <w:t xml:space="preserve"> — отражённые в </w:t>
      </w:r>
      <w:hyperlink r:id="rId51" w:tooltip="Бухгалтерский учёт" w:history="1">
        <w:r w:rsidRPr="00E20160">
          <w:rPr>
            <w:rStyle w:val="a4"/>
            <w:color w:val="000000" w:themeColor="text1"/>
            <w:sz w:val="28"/>
            <w:szCs w:val="28"/>
            <w:u w:val="none"/>
          </w:rPr>
          <w:t>бухгалтерском</w:t>
        </w:r>
      </w:hyperlink>
      <w:r w:rsidRPr="00E20160">
        <w:rPr>
          <w:color w:val="000000" w:themeColor="text1"/>
          <w:sz w:val="28"/>
          <w:szCs w:val="28"/>
        </w:rPr>
        <w:t xml:space="preserve"> или </w:t>
      </w:r>
      <w:hyperlink r:id="rId52" w:tooltip="Налоговый учёт" w:history="1">
        <w:r w:rsidRPr="00E20160">
          <w:rPr>
            <w:rStyle w:val="a4"/>
            <w:color w:val="000000" w:themeColor="text1"/>
            <w:sz w:val="28"/>
            <w:szCs w:val="28"/>
            <w:u w:val="none"/>
          </w:rPr>
          <w:t>налоговом учёте</w:t>
        </w:r>
      </w:hyperlink>
      <w:r w:rsidRPr="00E20160">
        <w:rPr>
          <w:color w:val="000000" w:themeColor="text1"/>
          <w:sz w:val="28"/>
          <w:szCs w:val="28"/>
        </w:rPr>
        <w:t xml:space="preserve"> основные фонды организации в денежном выражении.</w:t>
      </w:r>
    </w:p>
    <w:p w:rsidR="003606DB" w:rsidRPr="00E20160" w:rsidRDefault="003606DB" w:rsidP="00112799">
      <w:pPr>
        <w:pStyle w:val="a3"/>
        <w:spacing w:before="0" w:beforeAutospacing="0" w:after="0" w:afterAutospacing="0"/>
        <w:jc w:val="both"/>
        <w:rPr>
          <w:color w:val="000000" w:themeColor="text1"/>
          <w:sz w:val="28"/>
          <w:szCs w:val="28"/>
        </w:rPr>
      </w:pPr>
      <w:r w:rsidRPr="00E20160">
        <w:rPr>
          <w:b/>
          <w:bCs/>
          <w:color w:val="000000" w:themeColor="text1"/>
          <w:sz w:val="28"/>
          <w:szCs w:val="28"/>
        </w:rPr>
        <w:t>Основные фонды</w:t>
      </w:r>
      <w:r w:rsidRPr="00E20160">
        <w:rPr>
          <w:color w:val="000000" w:themeColor="text1"/>
          <w:sz w:val="28"/>
          <w:szCs w:val="28"/>
        </w:rPr>
        <w:t xml:space="preserve"> — это </w:t>
      </w:r>
      <w:hyperlink r:id="rId53" w:tooltip="Средства труда" w:history="1">
        <w:r w:rsidRPr="00E20160">
          <w:rPr>
            <w:rStyle w:val="a4"/>
            <w:color w:val="000000" w:themeColor="text1"/>
            <w:sz w:val="28"/>
            <w:szCs w:val="28"/>
            <w:u w:val="none"/>
          </w:rPr>
          <w:t>средства труда</w:t>
        </w:r>
      </w:hyperlink>
      <w:r w:rsidRPr="00E20160">
        <w:rPr>
          <w:color w:val="000000" w:themeColor="text1"/>
          <w:sz w:val="28"/>
          <w:szCs w:val="28"/>
        </w:rPr>
        <w:t xml:space="preserve">, которые многократно участвуют в производственном процессе, сохраняя при этом свою натуральную форму. Предназначаются для нужд основной деятельности организации и должны иметь срок использования более года. Cтоимость основных средств за вычетом накопленной амортизации называется </w:t>
      </w:r>
      <w:r w:rsidRPr="00E04F80">
        <w:rPr>
          <w:bCs/>
          <w:color w:val="000000" w:themeColor="text1"/>
          <w:sz w:val="28"/>
          <w:szCs w:val="28"/>
        </w:rPr>
        <w:t>чистыми основными средствами</w:t>
      </w:r>
      <w:hyperlink r:id="rId54" w:anchor="cite_note-0" w:history="1">
        <w:r w:rsidRPr="00E04F80">
          <w:rPr>
            <w:rStyle w:val="a4"/>
            <w:color w:val="000000" w:themeColor="text1"/>
            <w:sz w:val="28"/>
            <w:szCs w:val="28"/>
            <w:u w:val="none"/>
            <w:vertAlign w:val="superscript"/>
          </w:rPr>
          <w:t>[1]</w:t>
        </w:r>
      </w:hyperlink>
      <w:r w:rsidRPr="00E20160">
        <w:rPr>
          <w:color w:val="000000" w:themeColor="text1"/>
          <w:sz w:val="28"/>
          <w:szCs w:val="28"/>
        </w:rPr>
        <w:t>. К бухгалтерскому учёту основные средства принимаются по первоначальной стоимости, однако в дальнейшем, в бухгалтерском балансе основные средства отражаются по остаточной стоимости. Остаточная стоимость основных средств определяется как разница между первоначальной (восстановительной) стоимостью и амортизационными отчислениями.</w:t>
      </w:r>
    </w:p>
    <w:p w:rsidR="00310CBB" w:rsidRPr="00E20160" w:rsidRDefault="00B63706" w:rsidP="00112799">
      <w:pPr>
        <w:pStyle w:val="a7"/>
        <w:jc w:val="both"/>
        <w:rPr>
          <w:rFonts w:ascii="Times New Roman" w:hAnsi="Times New Roman" w:cs="Times New Roman"/>
          <w:color w:val="000000" w:themeColor="text1"/>
          <w:sz w:val="28"/>
          <w:szCs w:val="28"/>
        </w:rPr>
      </w:pPr>
      <w:hyperlink r:id="rId55" w:tgtFrame="_blank" w:history="1">
        <w:r w:rsidR="00310CBB" w:rsidRPr="00E20160">
          <w:rPr>
            <w:rStyle w:val="a5"/>
            <w:rFonts w:ascii="Times New Roman" w:hAnsi="Times New Roman" w:cs="Times New Roman"/>
            <w:color w:val="000000" w:themeColor="text1"/>
            <w:sz w:val="28"/>
            <w:szCs w:val="28"/>
          </w:rPr>
          <w:t>Обеспечение (резерв) гарантийных обязательств</w:t>
        </w:r>
      </w:hyperlink>
      <w:r w:rsidR="00310CBB" w:rsidRPr="00E20160">
        <w:rPr>
          <w:rFonts w:ascii="Times New Roman" w:hAnsi="Times New Roman" w:cs="Times New Roman"/>
          <w:color w:val="000000" w:themeColor="text1"/>
          <w:sz w:val="28"/>
          <w:szCs w:val="28"/>
        </w:rPr>
        <w:t xml:space="preserve"> – счет бухгалтерского учета резервов на покрытие расходов, возникающих вследствие исполнения предприятием своих гарантийных обязательств.</w:t>
      </w:r>
    </w:p>
    <w:p w:rsidR="00310CBB" w:rsidRPr="00E20160" w:rsidRDefault="00B63706" w:rsidP="00112799">
      <w:pPr>
        <w:pStyle w:val="a7"/>
        <w:jc w:val="both"/>
        <w:rPr>
          <w:rFonts w:ascii="Times New Roman" w:hAnsi="Times New Roman" w:cs="Times New Roman"/>
          <w:color w:val="000000" w:themeColor="text1"/>
          <w:sz w:val="28"/>
          <w:szCs w:val="28"/>
        </w:rPr>
      </w:pPr>
      <w:hyperlink r:id="rId56" w:tgtFrame="_blank" w:history="1">
        <w:r w:rsidR="00310CBB" w:rsidRPr="00E20160">
          <w:rPr>
            <w:rStyle w:val="a5"/>
            <w:rFonts w:ascii="Times New Roman" w:hAnsi="Times New Roman" w:cs="Times New Roman"/>
            <w:color w:val="000000" w:themeColor="text1"/>
            <w:sz w:val="28"/>
            <w:szCs w:val="28"/>
          </w:rPr>
          <w:t>Обеспечения обязательств</w:t>
        </w:r>
      </w:hyperlink>
      <w:r w:rsidR="00310CBB" w:rsidRPr="00E20160">
        <w:rPr>
          <w:rFonts w:ascii="Times New Roman" w:hAnsi="Times New Roman" w:cs="Times New Roman"/>
          <w:color w:val="000000" w:themeColor="text1"/>
          <w:sz w:val="28"/>
          <w:szCs w:val="28"/>
        </w:rPr>
        <w:t xml:space="preserve"> </w:t>
      </w:r>
      <w:r w:rsidR="00033F69">
        <w:rPr>
          <w:rFonts w:ascii="Times New Roman" w:hAnsi="Times New Roman" w:cs="Times New Roman"/>
          <w:color w:val="000000" w:themeColor="text1"/>
          <w:sz w:val="28"/>
          <w:szCs w:val="28"/>
        </w:rPr>
        <w:t xml:space="preserve">- </w:t>
      </w:r>
      <w:r w:rsidR="00310CBB" w:rsidRPr="00E20160">
        <w:rPr>
          <w:rFonts w:ascii="Times New Roman" w:hAnsi="Times New Roman" w:cs="Times New Roman"/>
          <w:color w:val="000000" w:themeColor="text1"/>
          <w:sz w:val="28"/>
          <w:szCs w:val="28"/>
        </w:rPr>
        <w:t xml:space="preserve">представляют собой определенные виды резервов, создаваемых с целью равномерного включения последующих выплат в издержки производства (управления) или покрытия возникающих в будущем крупных расходов, носящих периодический характер, следствием чего становится выравнивание промежуточных финансовых результатов, т. е. приведение этих результатов в соответствие с общегодовой тенденцией. </w:t>
      </w:r>
    </w:p>
    <w:p w:rsidR="00310CBB" w:rsidRPr="00E20160" w:rsidRDefault="00B63706" w:rsidP="00112799">
      <w:pPr>
        <w:pStyle w:val="a7"/>
        <w:jc w:val="both"/>
        <w:rPr>
          <w:rFonts w:ascii="Times New Roman" w:hAnsi="Times New Roman" w:cs="Times New Roman"/>
          <w:color w:val="000000" w:themeColor="text1"/>
          <w:sz w:val="28"/>
          <w:szCs w:val="28"/>
        </w:rPr>
      </w:pPr>
      <w:hyperlink r:id="rId57" w:history="1">
        <w:r w:rsidR="00310CBB" w:rsidRPr="00E20160">
          <w:rPr>
            <w:rStyle w:val="a4"/>
            <w:rFonts w:ascii="Times New Roman" w:hAnsi="Times New Roman" w:cs="Times New Roman"/>
            <w:b/>
            <w:bCs/>
            <w:color w:val="000000" w:themeColor="text1"/>
            <w:sz w:val="28"/>
            <w:szCs w:val="28"/>
            <w:u w:val="none"/>
          </w:rPr>
          <w:t>Облигации</w:t>
        </w:r>
      </w:hyperlink>
      <w:r w:rsidR="00310CBB" w:rsidRPr="00E20160">
        <w:rPr>
          <w:rFonts w:ascii="Times New Roman" w:hAnsi="Times New Roman" w:cs="Times New Roman"/>
          <w:color w:val="000000" w:themeColor="text1"/>
          <w:sz w:val="28"/>
          <w:szCs w:val="28"/>
        </w:rPr>
        <w:t xml:space="preserve"> – вид эмиссионных долговых бумаг, выпускаемых с целью пополнения заемного капитала и по которым их эмитент обязуется выплатить держателям фиксированную сумму в определенный момент в будущем, или выплачивать доход, размер которого заранее установлен в форме определенного процента к номинальной стоимости облигаций (в отличие от акции, величина дохода (дивиденда) по которой зависит от доходности предприятия).</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lastRenderedPageBreak/>
        <w:t>Общественное регулирование</w:t>
      </w:r>
      <w:r w:rsidR="00033F69">
        <w:rPr>
          <w:rFonts w:ascii="Times New Roman" w:hAnsi="Times New Roman" w:cs="Times New Roman"/>
          <w:b/>
          <w:bCs/>
          <w:color w:val="000000" w:themeColor="text1"/>
          <w:sz w:val="28"/>
          <w:szCs w:val="28"/>
        </w:rPr>
        <w:t xml:space="preserve"> - </w:t>
      </w:r>
      <w:r w:rsidR="00033F69" w:rsidRPr="00033F69">
        <w:rPr>
          <w:rFonts w:ascii="Times New Roman" w:hAnsi="Times New Roman" w:cs="Times New Roman"/>
          <w:bCs/>
          <w:color w:val="000000" w:themeColor="text1"/>
          <w:sz w:val="28"/>
          <w:szCs w:val="28"/>
        </w:rPr>
        <w:t>н</w:t>
      </w:r>
      <w:r w:rsidRPr="00E20160">
        <w:rPr>
          <w:rFonts w:ascii="Times New Roman" w:hAnsi="Times New Roman" w:cs="Times New Roman"/>
          <w:color w:val="000000" w:themeColor="text1"/>
          <w:sz w:val="28"/>
          <w:szCs w:val="28"/>
        </w:rPr>
        <w:t xml:space="preserve">алагаемые государством ограничения, имеющие своей целью противодействие или запрещение наносящего вред поведения корпораций (такого, как загрязнение окружающей среды или создание опасных для здоровья людей условий работы), или поощрение поведения, считающегося желательным с общественной точки зрения.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Общий рынок</w:t>
      </w:r>
      <w:r w:rsidR="00033F69">
        <w:rPr>
          <w:rFonts w:ascii="Times New Roman" w:hAnsi="Times New Roman" w:cs="Times New Roman"/>
          <w:b/>
          <w:bCs/>
          <w:color w:val="000000" w:themeColor="text1"/>
          <w:sz w:val="28"/>
          <w:szCs w:val="28"/>
        </w:rPr>
        <w:t xml:space="preserve"> - </w:t>
      </w:r>
      <w:r w:rsidR="00033F69" w:rsidRPr="00033F69">
        <w:rPr>
          <w:rFonts w:ascii="Times New Roman" w:hAnsi="Times New Roman" w:cs="Times New Roman"/>
          <w:bCs/>
          <w:color w:val="000000" w:themeColor="text1"/>
          <w:sz w:val="28"/>
          <w:szCs w:val="28"/>
        </w:rPr>
        <w:t>г</w:t>
      </w:r>
      <w:r w:rsidRPr="00E20160">
        <w:rPr>
          <w:rFonts w:ascii="Times New Roman" w:hAnsi="Times New Roman" w:cs="Times New Roman"/>
          <w:color w:val="000000" w:themeColor="text1"/>
          <w:sz w:val="28"/>
          <w:szCs w:val="28"/>
        </w:rPr>
        <w:t xml:space="preserve">руппа стран, отменившая тарифы, а иногда и другие барьеры, мешающие их торговле друг с другом, но поддерживающая общий внешний тариф на товары ввозимые из не входящих в этот союз стран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Обыкновенная акция</w:t>
      </w:r>
      <w:r w:rsidR="00033F69">
        <w:rPr>
          <w:rFonts w:ascii="Times New Roman" w:hAnsi="Times New Roman" w:cs="Times New Roman"/>
          <w:color w:val="000000" w:themeColor="text1"/>
          <w:sz w:val="28"/>
          <w:szCs w:val="28"/>
        </w:rPr>
        <w:t xml:space="preserve"> - а</w:t>
      </w:r>
      <w:r w:rsidRPr="00E20160">
        <w:rPr>
          <w:rFonts w:ascii="Times New Roman" w:hAnsi="Times New Roman" w:cs="Times New Roman"/>
          <w:color w:val="000000" w:themeColor="text1"/>
          <w:sz w:val="28"/>
          <w:szCs w:val="28"/>
        </w:rPr>
        <w:t xml:space="preserve">кция, являющаяся собственностью той или иной корпорации. </w:t>
      </w:r>
    </w:p>
    <w:p w:rsidR="00310CBB" w:rsidRPr="00E20160" w:rsidRDefault="00B63706" w:rsidP="00112799">
      <w:pPr>
        <w:pStyle w:val="a7"/>
        <w:jc w:val="both"/>
        <w:rPr>
          <w:rFonts w:ascii="Times New Roman" w:hAnsi="Times New Roman" w:cs="Times New Roman"/>
          <w:color w:val="000000" w:themeColor="text1"/>
          <w:sz w:val="28"/>
          <w:szCs w:val="28"/>
        </w:rPr>
      </w:pPr>
      <w:hyperlink r:id="rId58" w:history="1">
        <w:r w:rsidR="00310CBB" w:rsidRPr="00E20160">
          <w:rPr>
            <w:rStyle w:val="a5"/>
            <w:rFonts w:ascii="Times New Roman" w:hAnsi="Times New Roman" w:cs="Times New Roman"/>
            <w:color w:val="000000" w:themeColor="text1"/>
            <w:sz w:val="28"/>
            <w:szCs w:val="28"/>
          </w:rPr>
          <w:t>Основные средства</w:t>
        </w:r>
      </w:hyperlink>
      <w:r w:rsidR="00310CBB" w:rsidRPr="00E20160">
        <w:rPr>
          <w:rFonts w:ascii="Times New Roman" w:hAnsi="Times New Roman" w:cs="Times New Roman"/>
          <w:color w:val="000000" w:themeColor="text1"/>
          <w:sz w:val="28"/>
          <w:szCs w:val="28"/>
        </w:rPr>
        <w:t xml:space="preserve"> – часть внеоборотных активов, представляющая собой совокупность материально-вещественных ценностей, используемых в качестве средств труда и действующих в натуральной форме в течение длительного периода.</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Открытая система торговли</w:t>
      </w:r>
      <w:r w:rsidR="00033F69">
        <w:rPr>
          <w:rFonts w:ascii="Times New Roman" w:hAnsi="Times New Roman" w:cs="Times New Roman"/>
          <w:color w:val="000000" w:themeColor="text1"/>
          <w:sz w:val="28"/>
          <w:szCs w:val="28"/>
        </w:rPr>
        <w:t xml:space="preserve"> - с</w:t>
      </w:r>
      <w:r w:rsidRPr="00E20160">
        <w:rPr>
          <w:rFonts w:ascii="Times New Roman" w:hAnsi="Times New Roman" w:cs="Times New Roman"/>
          <w:color w:val="000000" w:themeColor="text1"/>
          <w:sz w:val="28"/>
          <w:szCs w:val="28"/>
        </w:rPr>
        <w:t xml:space="preserve">истема торговли, при которой страны разрешают справедливый и свободный от дискриминации доступ на рынки друг друга. </w:t>
      </w:r>
    </w:p>
    <w:p w:rsidR="00310CBB" w:rsidRPr="00E20160" w:rsidRDefault="00B63706" w:rsidP="00112799">
      <w:pPr>
        <w:pStyle w:val="a7"/>
        <w:jc w:val="both"/>
        <w:rPr>
          <w:rFonts w:ascii="Times New Roman" w:hAnsi="Times New Roman" w:cs="Times New Roman"/>
          <w:color w:val="000000" w:themeColor="text1"/>
          <w:sz w:val="28"/>
          <w:szCs w:val="28"/>
        </w:rPr>
      </w:pPr>
      <w:hyperlink r:id="rId59" w:history="1">
        <w:r w:rsidR="00310CBB" w:rsidRPr="00E20160">
          <w:rPr>
            <w:rStyle w:val="a4"/>
            <w:rFonts w:ascii="Times New Roman" w:hAnsi="Times New Roman" w:cs="Times New Roman"/>
            <w:b/>
            <w:bCs/>
            <w:color w:val="000000" w:themeColor="text1"/>
            <w:sz w:val="28"/>
            <w:szCs w:val="28"/>
            <w:u w:val="none"/>
          </w:rPr>
          <w:t>Отложенные налоговые активы</w:t>
        </w:r>
      </w:hyperlink>
      <w:r w:rsidR="00310CBB" w:rsidRPr="00E20160">
        <w:rPr>
          <w:rFonts w:ascii="Times New Roman" w:hAnsi="Times New Roman" w:cs="Times New Roman"/>
          <w:color w:val="000000" w:themeColor="text1"/>
          <w:sz w:val="28"/>
          <w:szCs w:val="28"/>
        </w:rPr>
        <w:t xml:space="preserve"> – счет бухгалтерского учета временных положительных разниц между балансовой стоимостью активов и обязательств и их оценкой, применяемой с целью обложения налогом на прибыль. </w:t>
      </w:r>
    </w:p>
    <w:p w:rsidR="00310CBB"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 xml:space="preserve">Отсроченные налоговые обязательства </w:t>
      </w:r>
      <w:r w:rsidRPr="00E20160">
        <w:rPr>
          <w:rFonts w:ascii="Times New Roman" w:hAnsi="Times New Roman" w:cs="Times New Roman"/>
          <w:color w:val="000000" w:themeColor="text1"/>
          <w:sz w:val="28"/>
          <w:szCs w:val="28"/>
        </w:rPr>
        <w:t>– счет бухгалтерского учета временных отрицательных разниц между балансовой стоимостью активов и обязательств и их оценкой, применяемой с целью обложения налогом на прибыль.</w:t>
      </w:r>
    </w:p>
    <w:p w:rsidR="00E03CE9" w:rsidRPr="00E03CE9" w:rsidRDefault="00E03CE9" w:rsidP="00112799">
      <w:pPr>
        <w:pStyle w:val="a7"/>
        <w:jc w:val="center"/>
        <w:rPr>
          <w:rFonts w:ascii="Times New Roman" w:hAnsi="Times New Roman" w:cs="Times New Roman"/>
          <w:b/>
          <w:color w:val="000000" w:themeColor="text1"/>
          <w:sz w:val="32"/>
          <w:szCs w:val="32"/>
        </w:rPr>
      </w:pPr>
      <w:r w:rsidRPr="00E03CE9">
        <w:rPr>
          <w:rFonts w:ascii="Times New Roman" w:hAnsi="Times New Roman" w:cs="Times New Roman"/>
          <w:b/>
          <w:color w:val="000000" w:themeColor="text1"/>
          <w:sz w:val="32"/>
          <w:szCs w:val="32"/>
        </w:rPr>
        <w:t>П</w:t>
      </w:r>
    </w:p>
    <w:p w:rsidR="00E03CE9" w:rsidRPr="00E20160" w:rsidRDefault="00E03CE9"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color w:val="000000" w:themeColor="text1"/>
          <w:sz w:val="28"/>
          <w:szCs w:val="28"/>
        </w:rPr>
        <w:t>«</w:t>
      </w:r>
      <w:r w:rsidRPr="00E20160">
        <w:rPr>
          <w:rFonts w:ascii="Times New Roman" w:hAnsi="Times New Roman" w:cs="Times New Roman"/>
          <w:b/>
          <w:bCs/>
          <w:color w:val="000000" w:themeColor="text1"/>
          <w:sz w:val="28"/>
          <w:szCs w:val="28"/>
        </w:rPr>
        <w:t>Продовольствие ради мира»</w:t>
      </w:r>
      <w:r w:rsidR="00033F69">
        <w:rPr>
          <w:rFonts w:ascii="Times New Roman" w:hAnsi="Times New Roman" w:cs="Times New Roman"/>
          <w:b/>
          <w:bCs/>
          <w:color w:val="000000" w:themeColor="text1"/>
          <w:sz w:val="28"/>
          <w:szCs w:val="28"/>
        </w:rPr>
        <w:t xml:space="preserve"> - </w:t>
      </w:r>
      <w:r w:rsidR="00033F69" w:rsidRPr="00033F69">
        <w:rPr>
          <w:rFonts w:ascii="Times New Roman" w:hAnsi="Times New Roman" w:cs="Times New Roman"/>
          <w:bCs/>
          <w:color w:val="000000" w:themeColor="text1"/>
          <w:sz w:val="28"/>
          <w:szCs w:val="28"/>
        </w:rPr>
        <w:t>п</w:t>
      </w:r>
      <w:r w:rsidRPr="00E20160">
        <w:rPr>
          <w:rFonts w:ascii="Times New Roman" w:hAnsi="Times New Roman" w:cs="Times New Roman"/>
          <w:color w:val="000000" w:themeColor="text1"/>
          <w:sz w:val="28"/>
          <w:szCs w:val="28"/>
        </w:rPr>
        <w:t xml:space="preserve">рограмма, обеспечивающая распределение сельскохозяйственных продуктов США за пределами Соединенных Штатов.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Паника</w:t>
      </w:r>
      <w:r w:rsidR="00033F69">
        <w:rPr>
          <w:rFonts w:ascii="Times New Roman" w:hAnsi="Times New Roman" w:cs="Times New Roman"/>
          <w:color w:val="000000" w:themeColor="text1"/>
          <w:sz w:val="28"/>
          <w:szCs w:val="28"/>
        </w:rPr>
        <w:t xml:space="preserve"> - ц</w:t>
      </w:r>
      <w:r w:rsidRPr="00E20160">
        <w:rPr>
          <w:rFonts w:ascii="Times New Roman" w:hAnsi="Times New Roman" w:cs="Times New Roman"/>
          <w:color w:val="000000" w:themeColor="text1"/>
          <w:sz w:val="28"/>
          <w:szCs w:val="28"/>
        </w:rPr>
        <w:t xml:space="preserve">елый ряд неожиданных изъятий денежных средств из банка, вызванных внезапным падением доверия вкладчиков или их страхом перед тем, что банк будет закрыт государственной организацией, выдавшей ему лицензию на ведение банковских операций. Иными словами, многие вкладчики изымают денежные средства из банка почти одновременно. Поскольку запас наличных денег, которые банк держит у себя, представляет собой лишь малую долю его вкладов, большое число изъятий в течение короткого периода времени может истощить имеющуюся у банка наличность и вынудить его закрыться, а возможно и вообще прекратить свое существование.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Платеж, покрывающий дефицит</w:t>
      </w:r>
      <w:r w:rsidR="00033F69">
        <w:rPr>
          <w:rFonts w:ascii="Times New Roman" w:hAnsi="Times New Roman" w:cs="Times New Roman"/>
          <w:b/>
          <w:bCs/>
          <w:color w:val="000000" w:themeColor="text1"/>
          <w:sz w:val="28"/>
          <w:szCs w:val="28"/>
        </w:rPr>
        <w:t xml:space="preserve"> - </w:t>
      </w:r>
      <w:r w:rsidR="00033F69" w:rsidRPr="00033F69">
        <w:rPr>
          <w:rFonts w:ascii="Times New Roman" w:hAnsi="Times New Roman" w:cs="Times New Roman"/>
          <w:bCs/>
          <w:color w:val="000000" w:themeColor="text1"/>
          <w:sz w:val="28"/>
          <w:szCs w:val="28"/>
        </w:rPr>
        <w:t>п</w:t>
      </w:r>
      <w:r w:rsidRPr="00E20160">
        <w:rPr>
          <w:rFonts w:ascii="Times New Roman" w:hAnsi="Times New Roman" w:cs="Times New Roman"/>
          <w:color w:val="000000" w:themeColor="text1"/>
          <w:sz w:val="28"/>
          <w:szCs w:val="28"/>
        </w:rPr>
        <w:t xml:space="preserve">латеж со стороны государства с целью возмещения фермерам всей или части разницы между ценами производителей, фактически заплаченными за тот или иной конкретный товар, и гарантированными более высокими плановыми (базовыми) ценами. </w:t>
      </w:r>
    </w:p>
    <w:p w:rsidR="00310CBB" w:rsidRPr="00E20160" w:rsidRDefault="00B63706" w:rsidP="00112799">
      <w:pPr>
        <w:pStyle w:val="a7"/>
        <w:jc w:val="both"/>
        <w:rPr>
          <w:rFonts w:ascii="Times New Roman" w:hAnsi="Times New Roman" w:cs="Times New Roman"/>
          <w:color w:val="000000" w:themeColor="text1"/>
          <w:sz w:val="28"/>
          <w:szCs w:val="28"/>
        </w:rPr>
      </w:pPr>
      <w:hyperlink r:id="rId60" w:tgtFrame="_blank" w:history="1">
        <w:r w:rsidR="00310CBB" w:rsidRPr="00E20160">
          <w:rPr>
            <w:rStyle w:val="a4"/>
            <w:rFonts w:ascii="Times New Roman" w:hAnsi="Times New Roman" w:cs="Times New Roman"/>
            <w:b/>
            <w:bCs/>
            <w:color w:val="000000" w:themeColor="text1"/>
            <w:sz w:val="28"/>
            <w:szCs w:val="28"/>
            <w:u w:val="none"/>
          </w:rPr>
          <w:t>Платежная карта</w:t>
        </w:r>
      </w:hyperlink>
      <w:r w:rsidR="00310CBB" w:rsidRPr="00E20160">
        <w:rPr>
          <w:rFonts w:ascii="Times New Roman" w:hAnsi="Times New Roman" w:cs="Times New Roman"/>
          <w:color w:val="000000" w:themeColor="text1"/>
          <w:sz w:val="28"/>
          <w:szCs w:val="28"/>
        </w:rPr>
        <w:t xml:space="preserve"> – обобщенный термин, обозначающий все виды платежных карт, которые различаются по своим техническим возможностям и по набору услуг. Все виды платежных карт, независимо от степени их совершенства, обладают способностью хранить определенный набор информации, </w:t>
      </w:r>
      <w:r w:rsidR="00310CBB" w:rsidRPr="00E20160">
        <w:rPr>
          <w:rFonts w:ascii="Times New Roman" w:hAnsi="Times New Roman" w:cs="Times New Roman"/>
          <w:color w:val="000000" w:themeColor="text1"/>
          <w:sz w:val="28"/>
          <w:szCs w:val="28"/>
        </w:rPr>
        <w:lastRenderedPageBreak/>
        <w:t>используемый в различных прикладных программах, задачей которых и является обслуживание обладателей карт.</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Платежный баланс</w:t>
      </w:r>
      <w:r w:rsidR="00033F69">
        <w:rPr>
          <w:rFonts w:ascii="Times New Roman" w:hAnsi="Times New Roman" w:cs="Times New Roman"/>
          <w:b/>
          <w:bCs/>
          <w:color w:val="000000" w:themeColor="text1"/>
          <w:sz w:val="28"/>
          <w:szCs w:val="28"/>
        </w:rPr>
        <w:t xml:space="preserve"> - </w:t>
      </w:r>
      <w:r w:rsidR="00033F69" w:rsidRPr="00033F69">
        <w:rPr>
          <w:rFonts w:ascii="Times New Roman" w:hAnsi="Times New Roman" w:cs="Times New Roman"/>
          <w:bCs/>
          <w:color w:val="000000" w:themeColor="text1"/>
          <w:sz w:val="28"/>
          <w:szCs w:val="28"/>
        </w:rPr>
        <w:t>о</w:t>
      </w:r>
      <w:r w:rsidRPr="00E20160">
        <w:rPr>
          <w:rFonts w:ascii="Times New Roman" w:hAnsi="Times New Roman" w:cs="Times New Roman"/>
          <w:color w:val="000000" w:themeColor="text1"/>
          <w:sz w:val="28"/>
          <w:szCs w:val="28"/>
        </w:rPr>
        <w:t xml:space="preserve">тчет о состоянии счетов денежной стоимости международных сделок между одной страной и остальным миром за определенный период времени. В этом отчете показывается сумма сделок отдельных лиц, предприятий и государственных органов, расположенных в одной стране, по отношению к сумме сделок отдельных лиц, предприятий и государственных органов всех других стран.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Подоходный налог</w:t>
      </w:r>
      <w:r w:rsidR="00033F69">
        <w:rPr>
          <w:rFonts w:ascii="Times New Roman" w:hAnsi="Times New Roman" w:cs="Times New Roman"/>
          <w:b/>
          <w:bCs/>
          <w:color w:val="000000" w:themeColor="text1"/>
          <w:sz w:val="28"/>
          <w:szCs w:val="28"/>
        </w:rPr>
        <w:t xml:space="preserve"> -</w:t>
      </w:r>
      <w:r w:rsidRPr="00E20160">
        <w:rPr>
          <w:rFonts w:ascii="Times New Roman" w:hAnsi="Times New Roman" w:cs="Times New Roman"/>
          <w:color w:val="000000" w:themeColor="text1"/>
          <w:sz w:val="28"/>
          <w:szCs w:val="28"/>
        </w:rPr>
        <w:t xml:space="preserve"> </w:t>
      </w:r>
      <w:r w:rsidR="00033F69">
        <w:rPr>
          <w:rFonts w:ascii="Times New Roman" w:hAnsi="Times New Roman" w:cs="Times New Roman"/>
          <w:color w:val="000000" w:themeColor="text1"/>
          <w:sz w:val="28"/>
          <w:szCs w:val="28"/>
        </w:rPr>
        <w:t>о</w:t>
      </w:r>
      <w:r w:rsidRPr="00E20160">
        <w:rPr>
          <w:rFonts w:ascii="Times New Roman" w:hAnsi="Times New Roman" w:cs="Times New Roman"/>
          <w:color w:val="000000" w:themeColor="text1"/>
          <w:sz w:val="28"/>
          <w:szCs w:val="28"/>
        </w:rPr>
        <w:t xml:space="preserve">бложение налогом чистого дохода отдельных лиц и предприятий со стороны правительства.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Покупные полуфабрикаты и комплектующие изделия</w:t>
      </w:r>
      <w:r w:rsidRPr="00E20160">
        <w:rPr>
          <w:rFonts w:ascii="Times New Roman" w:hAnsi="Times New Roman" w:cs="Times New Roman"/>
          <w:color w:val="000000" w:themeColor="text1"/>
          <w:sz w:val="28"/>
          <w:szCs w:val="28"/>
        </w:rPr>
        <w:t xml:space="preserve"> – приобретенные на стороне оборотные материальные активы, предназначенные для потребления собственным производстве в качестве материальной основы или необходимой добавки к материальной составляющей будущего продукта этого производства.</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Положительное сальдо торгового баланса</w:t>
      </w:r>
      <w:r w:rsidR="00033F69">
        <w:rPr>
          <w:rFonts w:ascii="Times New Roman" w:hAnsi="Times New Roman" w:cs="Times New Roman"/>
          <w:b/>
          <w:bCs/>
          <w:color w:val="000000" w:themeColor="text1"/>
          <w:sz w:val="28"/>
          <w:szCs w:val="28"/>
        </w:rPr>
        <w:t xml:space="preserve"> -</w:t>
      </w:r>
      <w:r w:rsidRPr="00E20160">
        <w:rPr>
          <w:rFonts w:ascii="Times New Roman" w:hAnsi="Times New Roman" w:cs="Times New Roman"/>
          <w:color w:val="000000" w:themeColor="text1"/>
          <w:sz w:val="28"/>
          <w:szCs w:val="28"/>
        </w:rPr>
        <w:t xml:space="preserve"> </w:t>
      </w:r>
      <w:r w:rsidR="00033F69">
        <w:rPr>
          <w:rFonts w:ascii="Times New Roman" w:hAnsi="Times New Roman" w:cs="Times New Roman"/>
          <w:color w:val="000000" w:themeColor="text1"/>
          <w:sz w:val="28"/>
          <w:szCs w:val="28"/>
        </w:rPr>
        <w:t>с</w:t>
      </w:r>
      <w:r w:rsidRPr="00E20160">
        <w:rPr>
          <w:rFonts w:ascii="Times New Roman" w:hAnsi="Times New Roman" w:cs="Times New Roman"/>
          <w:color w:val="000000" w:themeColor="text1"/>
          <w:sz w:val="28"/>
          <w:szCs w:val="28"/>
        </w:rPr>
        <w:t xml:space="preserve">умма, на которую товарный экспорт той или иной страны превышает ее товарный импорт. </w:t>
      </w:r>
    </w:p>
    <w:p w:rsidR="00310CBB" w:rsidRPr="00E20160" w:rsidRDefault="00B63706" w:rsidP="00112799">
      <w:pPr>
        <w:pStyle w:val="a7"/>
        <w:jc w:val="both"/>
        <w:rPr>
          <w:rFonts w:ascii="Times New Roman" w:hAnsi="Times New Roman" w:cs="Times New Roman"/>
          <w:color w:val="000000" w:themeColor="text1"/>
          <w:sz w:val="28"/>
          <w:szCs w:val="28"/>
        </w:rPr>
      </w:pPr>
      <w:hyperlink r:id="rId61" w:history="1">
        <w:r w:rsidR="00310CBB" w:rsidRPr="00E20160">
          <w:rPr>
            <w:rStyle w:val="a4"/>
            <w:rFonts w:ascii="Times New Roman" w:hAnsi="Times New Roman" w:cs="Times New Roman"/>
            <w:b/>
            <w:bCs/>
            <w:color w:val="000000" w:themeColor="text1"/>
            <w:sz w:val="28"/>
            <w:szCs w:val="28"/>
            <w:u w:val="none"/>
          </w:rPr>
          <w:t>Полуфабрикаты собственного производства</w:t>
        </w:r>
      </w:hyperlink>
      <w:r w:rsidR="00310CBB" w:rsidRPr="00E20160">
        <w:rPr>
          <w:rFonts w:ascii="Times New Roman" w:hAnsi="Times New Roman" w:cs="Times New Roman"/>
          <w:color w:val="000000" w:themeColor="text1"/>
          <w:sz w:val="28"/>
          <w:szCs w:val="28"/>
        </w:rPr>
        <w:t xml:space="preserve"> – неготовая к реализации продукция предприятия, которая, как правило, производится с целью ее дальнейшего использования в собственном производстве в качестве материальной основы для производства конечной продукции.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Предложение</w:t>
      </w:r>
      <w:r w:rsidRPr="00E20160">
        <w:rPr>
          <w:rFonts w:ascii="Times New Roman" w:hAnsi="Times New Roman" w:cs="Times New Roman"/>
          <w:color w:val="000000" w:themeColor="text1"/>
          <w:sz w:val="28"/>
          <w:szCs w:val="28"/>
        </w:rPr>
        <w:t xml:space="preserve">. Режим, показывающий насколько производители хотят и могут продавать по всевозможным ценам в течение того или иного периода времени.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Премия по выпущенным облигациям</w:t>
      </w:r>
      <w:r w:rsidRPr="00E20160">
        <w:rPr>
          <w:rFonts w:ascii="Times New Roman" w:hAnsi="Times New Roman" w:cs="Times New Roman"/>
          <w:color w:val="000000" w:themeColor="text1"/>
          <w:sz w:val="28"/>
          <w:szCs w:val="28"/>
        </w:rPr>
        <w:t xml:space="preserve"> – надбавка к номинальной стоимости проданных облигаций, которая образуется в случае, когда рыночная процентная ставка к моменту размещения облигаций оказывается ниже процентов, объявленных эмитентом; сумма превышения продажной стоимости облигаций над их номинальной стоимостью.</w:t>
      </w:r>
    </w:p>
    <w:p w:rsidR="00310CBB" w:rsidRPr="00E20160" w:rsidRDefault="00B63706" w:rsidP="00112799">
      <w:pPr>
        <w:pStyle w:val="a7"/>
        <w:jc w:val="both"/>
        <w:rPr>
          <w:rFonts w:ascii="Times New Roman" w:hAnsi="Times New Roman" w:cs="Times New Roman"/>
          <w:color w:val="000000" w:themeColor="text1"/>
          <w:sz w:val="28"/>
          <w:szCs w:val="28"/>
        </w:rPr>
      </w:pPr>
      <w:hyperlink r:id="rId62" w:tgtFrame="_blank" w:history="1">
        <w:r w:rsidR="00310CBB" w:rsidRPr="00E20160">
          <w:rPr>
            <w:rStyle w:val="a4"/>
            <w:rFonts w:ascii="Times New Roman" w:hAnsi="Times New Roman" w:cs="Times New Roman"/>
            <w:b/>
            <w:bCs/>
            <w:color w:val="000000" w:themeColor="text1"/>
            <w:sz w:val="28"/>
            <w:szCs w:val="28"/>
            <w:u w:val="none"/>
          </w:rPr>
          <w:t>Прибыль, использованная в отчетном периоде</w:t>
        </w:r>
      </w:hyperlink>
      <w:r w:rsidR="00310CBB" w:rsidRPr="00E20160">
        <w:rPr>
          <w:rFonts w:ascii="Times New Roman" w:hAnsi="Times New Roman" w:cs="Times New Roman"/>
          <w:color w:val="000000" w:themeColor="text1"/>
          <w:sz w:val="28"/>
          <w:szCs w:val="28"/>
        </w:rPr>
        <w:t xml:space="preserve"> – это часть нераспределенной прибыли, направленной на целевые выплаты и на создание определенных резервов.</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Приватизация</w:t>
      </w:r>
      <w:r w:rsidR="00033F69">
        <w:rPr>
          <w:rFonts w:ascii="Times New Roman" w:hAnsi="Times New Roman" w:cs="Times New Roman"/>
          <w:b/>
          <w:bCs/>
          <w:color w:val="000000" w:themeColor="text1"/>
          <w:sz w:val="28"/>
          <w:szCs w:val="28"/>
        </w:rPr>
        <w:t xml:space="preserve"> -</w:t>
      </w:r>
      <w:r w:rsidRPr="00E20160">
        <w:rPr>
          <w:rFonts w:ascii="Times New Roman" w:hAnsi="Times New Roman" w:cs="Times New Roman"/>
          <w:color w:val="000000" w:themeColor="text1"/>
          <w:sz w:val="28"/>
          <w:szCs w:val="28"/>
        </w:rPr>
        <w:t xml:space="preserve"> </w:t>
      </w:r>
      <w:r w:rsidR="00033F69">
        <w:rPr>
          <w:rFonts w:ascii="Times New Roman" w:hAnsi="Times New Roman" w:cs="Times New Roman"/>
          <w:color w:val="000000" w:themeColor="text1"/>
          <w:sz w:val="28"/>
          <w:szCs w:val="28"/>
        </w:rPr>
        <w:t>а</w:t>
      </w:r>
      <w:r w:rsidRPr="00E20160">
        <w:rPr>
          <w:rFonts w:ascii="Times New Roman" w:hAnsi="Times New Roman" w:cs="Times New Roman"/>
          <w:color w:val="000000" w:themeColor="text1"/>
          <w:sz w:val="28"/>
          <w:szCs w:val="28"/>
        </w:rPr>
        <w:t xml:space="preserve">кт передачи ранее предоставлявшихся государством услуг предприятиям частного сектора.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Принципал</w:t>
      </w:r>
      <w:r w:rsidRPr="00E20160">
        <w:rPr>
          <w:rFonts w:ascii="Times New Roman" w:hAnsi="Times New Roman" w:cs="Times New Roman"/>
          <w:color w:val="000000" w:themeColor="text1"/>
          <w:sz w:val="28"/>
          <w:szCs w:val="28"/>
        </w:rPr>
        <w:t xml:space="preserve"> – лицо, просьба которого выступить гарантом перед кредитором этого лица, удовлетворяется банком, кредитным учреждением или страховой организацией.</w:t>
      </w:r>
    </w:p>
    <w:p w:rsidR="00310CBB" w:rsidRPr="00E20160" w:rsidRDefault="00B63706" w:rsidP="00112799">
      <w:pPr>
        <w:pStyle w:val="a7"/>
        <w:jc w:val="both"/>
        <w:rPr>
          <w:rFonts w:ascii="Times New Roman" w:hAnsi="Times New Roman" w:cs="Times New Roman"/>
          <w:color w:val="000000" w:themeColor="text1"/>
          <w:sz w:val="28"/>
          <w:szCs w:val="28"/>
        </w:rPr>
      </w:pPr>
      <w:hyperlink r:id="rId63" w:history="1">
        <w:r w:rsidR="00310CBB" w:rsidRPr="00E20160">
          <w:rPr>
            <w:rStyle w:val="a4"/>
            <w:rFonts w:ascii="Times New Roman" w:hAnsi="Times New Roman" w:cs="Times New Roman"/>
            <w:b/>
            <w:bCs/>
            <w:color w:val="000000" w:themeColor="text1"/>
            <w:sz w:val="28"/>
            <w:szCs w:val="28"/>
            <w:u w:val="none"/>
          </w:rPr>
          <w:t>Продукция сельскохозяйственного производства</w:t>
        </w:r>
      </w:hyperlink>
      <w:r w:rsidR="00310CBB" w:rsidRPr="00E20160">
        <w:rPr>
          <w:rFonts w:ascii="Times New Roman" w:hAnsi="Times New Roman" w:cs="Times New Roman"/>
          <w:color w:val="000000" w:themeColor="text1"/>
          <w:sz w:val="28"/>
          <w:szCs w:val="28"/>
        </w:rPr>
        <w:t xml:space="preserve"> – сырой продукт животного или растительного происхождения, не прошедший стадии первичной промышленной обработки (переработки), выращенный для реализации на сторону или для использования на нужды собственного производства.</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Производительность труда</w:t>
      </w:r>
      <w:r w:rsidR="00033F69">
        <w:rPr>
          <w:rFonts w:ascii="Times New Roman" w:hAnsi="Times New Roman" w:cs="Times New Roman"/>
          <w:b/>
          <w:bCs/>
          <w:color w:val="000000" w:themeColor="text1"/>
          <w:sz w:val="28"/>
          <w:szCs w:val="28"/>
        </w:rPr>
        <w:t xml:space="preserve"> - </w:t>
      </w:r>
      <w:r w:rsidR="00033F69" w:rsidRPr="00033F69">
        <w:rPr>
          <w:rFonts w:ascii="Times New Roman" w:hAnsi="Times New Roman" w:cs="Times New Roman"/>
          <w:bCs/>
          <w:color w:val="000000" w:themeColor="text1"/>
          <w:sz w:val="28"/>
          <w:szCs w:val="28"/>
        </w:rPr>
        <w:t>о</w:t>
      </w:r>
      <w:r w:rsidRPr="00E20160">
        <w:rPr>
          <w:rFonts w:ascii="Times New Roman" w:hAnsi="Times New Roman" w:cs="Times New Roman"/>
          <w:color w:val="000000" w:themeColor="text1"/>
          <w:sz w:val="28"/>
          <w:szCs w:val="28"/>
        </w:rPr>
        <w:t xml:space="preserve">тносительный показатель объема продукции (товары и услуги), выпускаемого на единицу вводимых (производственных) ресурсов за определенный период времени.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lastRenderedPageBreak/>
        <w:t>Производственные запасы</w:t>
      </w:r>
      <w:r w:rsidRPr="00E20160">
        <w:rPr>
          <w:rFonts w:ascii="Times New Roman" w:hAnsi="Times New Roman" w:cs="Times New Roman"/>
          <w:color w:val="000000" w:themeColor="text1"/>
          <w:sz w:val="28"/>
          <w:szCs w:val="28"/>
        </w:rPr>
        <w:t xml:space="preserve"> – запасы, которые используются в производственной деятельности как предметы труда и потребляются этим производством в течение одного хозяйственного (операционного) цикла, по завершении которого целиком переносят свою стоимость на стоимость конечного продукта.</w:t>
      </w:r>
    </w:p>
    <w:p w:rsidR="00310CBB" w:rsidRPr="00E20160" w:rsidRDefault="00B63706" w:rsidP="00112799">
      <w:pPr>
        <w:pStyle w:val="a7"/>
        <w:jc w:val="both"/>
        <w:rPr>
          <w:rFonts w:ascii="Times New Roman" w:hAnsi="Times New Roman" w:cs="Times New Roman"/>
          <w:color w:val="000000" w:themeColor="text1"/>
          <w:sz w:val="28"/>
          <w:szCs w:val="28"/>
        </w:rPr>
      </w:pPr>
      <w:hyperlink r:id="rId64" w:tgtFrame="_blank" w:history="1">
        <w:r w:rsidR="00310CBB" w:rsidRPr="00E20160">
          <w:rPr>
            <w:rStyle w:val="a4"/>
            <w:rFonts w:ascii="Times New Roman" w:hAnsi="Times New Roman" w:cs="Times New Roman"/>
            <w:b/>
            <w:bCs/>
            <w:color w:val="000000" w:themeColor="text1"/>
            <w:sz w:val="28"/>
            <w:szCs w:val="28"/>
            <w:u w:val="none"/>
          </w:rPr>
          <w:t>Производственный брак</w:t>
        </w:r>
      </w:hyperlink>
      <w:r w:rsidR="00310CBB" w:rsidRPr="00E20160">
        <w:rPr>
          <w:rFonts w:ascii="Times New Roman" w:hAnsi="Times New Roman" w:cs="Times New Roman"/>
          <w:color w:val="000000" w:themeColor="text1"/>
          <w:sz w:val="28"/>
          <w:szCs w:val="28"/>
        </w:rPr>
        <w:t xml:space="preserve"> – изделия и полуфабрикаты, которые по своим качествам не отвечают установленным стандартам, техническим условиям, договорам, а, следовательно, в таком виде не могут использоваться по назначению.</w:t>
      </w:r>
    </w:p>
    <w:p w:rsidR="00E03CE9" w:rsidRDefault="00310CBB" w:rsidP="00112799">
      <w:pPr>
        <w:pStyle w:val="a3"/>
        <w:spacing w:before="0" w:beforeAutospacing="0" w:after="0" w:afterAutospacing="0"/>
        <w:jc w:val="both"/>
        <w:rPr>
          <w:b/>
          <w:bCs/>
          <w:color w:val="000000" w:themeColor="text1"/>
          <w:sz w:val="28"/>
          <w:szCs w:val="28"/>
        </w:rPr>
      </w:pPr>
      <w:r w:rsidRPr="00E20160">
        <w:rPr>
          <w:b/>
          <w:bCs/>
          <w:color w:val="000000" w:themeColor="text1"/>
          <w:sz w:val="28"/>
          <w:szCs w:val="28"/>
        </w:rPr>
        <w:t>Промышленная революция</w:t>
      </w:r>
      <w:r w:rsidR="00033F69">
        <w:rPr>
          <w:b/>
          <w:bCs/>
          <w:color w:val="000000" w:themeColor="text1"/>
          <w:sz w:val="28"/>
          <w:szCs w:val="28"/>
        </w:rPr>
        <w:t xml:space="preserve"> - </w:t>
      </w:r>
      <w:r w:rsidR="00033F69" w:rsidRPr="00033F69">
        <w:rPr>
          <w:bCs/>
          <w:color w:val="000000" w:themeColor="text1"/>
          <w:sz w:val="28"/>
          <w:szCs w:val="28"/>
        </w:rPr>
        <w:t>п</w:t>
      </w:r>
      <w:r w:rsidRPr="00E20160">
        <w:rPr>
          <w:color w:val="000000" w:themeColor="text1"/>
          <w:sz w:val="28"/>
          <w:szCs w:val="28"/>
        </w:rPr>
        <w:t>оявление фабричной системы производства, при которой рабочих собрали вместе на одном заводе и дали им инструменты, машины и материалы, с помощью которых эти люди работали в обмен на заработную плату. Начало промышленной революции положили быстрые изменения в производстве текстильных изделий, особенно в Англии где-то между 1770 и 1830 гг. В более широком смысле этот термин применяется к непрерывному процессу структурных изменений в мировой экономике.</w:t>
      </w:r>
      <w:r w:rsidR="00CF3E44" w:rsidRPr="00E20160">
        <w:rPr>
          <w:b/>
          <w:bCs/>
          <w:color w:val="000000" w:themeColor="text1"/>
          <w:sz w:val="28"/>
          <w:szCs w:val="28"/>
        </w:rPr>
        <w:t xml:space="preserve"> </w:t>
      </w:r>
    </w:p>
    <w:p w:rsidR="00CF3E44" w:rsidRPr="00E20160" w:rsidRDefault="00CF3E44" w:rsidP="00112799">
      <w:pPr>
        <w:pStyle w:val="a3"/>
        <w:spacing w:before="0" w:beforeAutospacing="0" w:after="0" w:afterAutospacing="0"/>
        <w:jc w:val="both"/>
        <w:rPr>
          <w:color w:val="000000" w:themeColor="text1"/>
          <w:sz w:val="28"/>
          <w:szCs w:val="28"/>
        </w:rPr>
      </w:pPr>
      <w:r w:rsidRPr="00E20160">
        <w:rPr>
          <w:b/>
          <w:bCs/>
          <w:color w:val="000000" w:themeColor="text1"/>
          <w:sz w:val="28"/>
          <w:szCs w:val="28"/>
        </w:rPr>
        <w:t>Приро́дные ресу́рсы</w:t>
      </w:r>
      <w:r w:rsidRPr="00E20160">
        <w:rPr>
          <w:color w:val="000000" w:themeColor="text1"/>
          <w:sz w:val="28"/>
          <w:szCs w:val="28"/>
        </w:rPr>
        <w:t> — естественные ресурсы: тела и силы природы, которые на данном уровне развития производительных сил и изученности могут быть использованы для удовлетворения потребностей человеческого общества.</w:t>
      </w:r>
    </w:p>
    <w:p w:rsidR="00E03CE9" w:rsidRPr="00CD3E0B" w:rsidRDefault="00CF3E44" w:rsidP="00112799">
      <w:pPr>
        <w:jc w:val="both"/>
        <w:rPr>
          <w:rStyle w:val="text"/>
          <w:color w:val="000000" w:themeColor="text1"/>
          <w:sz w:val="28"/>
          <w:szCs w:val="28"/>
          <w:lang w:val="ru-RU"/>
        </w:rPr>
      </w:pPr>
      <w:r w:rsidRPr="00CD3E0B">
        <w:rPr>
          <w:rStyle w:val="text"/>
          <w:b/>
          <w:bCs/>
          <w:color w:val="000000" w:themeColor="text1"/>
          <w:sz w:val="28"/>
          <w:szCs w:val="28"/>
        </w:rPr>
        <w:t xml:space="preserve">Переменные затраты </w:t>
      </w:r>
      <w:r w:rsidRPr="00CD3E0B">
        <w:rPr>
          <w:rStyle w:val="text"/>
          <w:b/>
          <w:bCs/>
          <w:color w:val="000000" w:themeColor="text1"/>
          <w:sz w:val="28"/>
          <w:szCs w:val="28"/>
          <w:lang w:val="ru-RU"/>
        </w:rPr>
        <w:t>- з</w:t>
      </w:r>
      <w:r w:rsidRPr="00CD3E0B">
        <w:rPr>
          <w:rStyle w:val="text"/>
          <w:color w:val="000000" w:themeColor="text1"/>
          <w:sz w:val="28"/>
          <w:szCs w:val="28"/>
        </w:rPr>
        <w:t xml:space="preserve">атраты, которые варьируются в зависимости от масштаба бизнеса. Так, если объем продаж увеличивается вдвое, то и комиссионные возрастают в 2 раза. </w:t>
      </w:r>
    </w:p>
    <w:p w:rsidR="00E03CE9" w:rsidRPr="00CD3E0B" w:rsidRDefault="00CF3E44" w:rsidP="00112799">
      <w:pPr>
        <w:jc w:val="both"/>
        <w:rPr>
          <w:rStyle w:val="text"/>
          <w:color w:val="000000" w:themeColor="text1"/>
          <w:sz w:val="28"/>
          <w:szCs w:val="28"/>
          <w:lang w:val="ru-RU"/>
        </w:rPr>
      </w:pPr>
      <w:r w:rsidRPr="00CD3E0B">
        <w:rPr>
          <w:rStyle w:val="text"/>
          <w:b/>
          <w:color w:val="000000" w:themeColor="text1"/>
          <w:sz w:val="28"/>
          <w:szCs w:val="28"/>
        </w:rPr>
        <w:t>План</w:t>
      </w:r>
      <w:r w:rsidRPr="00CD3E0B">
        <w:rPr>
          <w:rStyle w:val="text"/>
          <w:color w:val="000000" w:themeColor="text1"/>
          <w:sz w:val="28"/>
          <w:szCs w:val="28"/>
        </w:rPr>
        <w:t xml:space="preserve"> — формальное решение сделать что-либо и определение способов достижения цели до того, как вы начали работать. Вы должны быть в состоянии ответить на вопросы: как, где, когда, почему, зачем? Вам нужно планировать все до того, как начнете действовать (см. Бюджет). </w:t>
      </w:r>
      <w:r w:rsidRPr="00CD3E0B">
        <w:rPr>
          <w:color w:val="000000" w:themeColor="text1"/>
          <w:sz w:val="28"/>
          <w:szCs w:val="28"/>
        </w:rPr>
        <w:br/>
      </w:r>
      <w:r w:rsidRPr="00CD3E0B">
        <w:rPr>
          <w:rStyle w:val="text"/>
          <w:b/>
          <w:bCs/>
          <w:color w:val="000000" w:themeColor="text1"/>
          <w:sz w:val="28"/>
          <w:szCs w:val="28"/>
        </w:rPr>
        <w:t xml:space="preserve">Подлежащий получению, дебиторская задолженность </w:t>
      </w:r>
      <w:r w:rsidRPr="00CD3E0B">
        <w:rPr>
          <w:rStyle w:val="text"/>
          <w:bCs/>
          <w:color w:val="000000" w:themeColor="text1"/>
          <w:sz w:val="28"/>
          <w:szCs w:val="28"/>
          <w:lang w:val="ru-RU"/>
        </w:rPr>
        <w:t>- к</w:t>
      </w:r>
      <w:r w:rsidRPr="00CD3E0B">
        <w:rPr>
          <w:rStyle w:val="text"/>
          <w:color w:val="000000" w:themeColor="text1"/>
          <w:sz w:val="28"/>
          <w:szCs w:val="28"/>
        </w:rPr>
        <w:t>огда вы продаете что-либо в кредит, следует сделать запись по дебиторской задолженности, а именно: кто и сколько вам должен. В бухгалтерском учете дебиторская задолженность вносится в статью активов и представляет деньги, которые вам должны.</w:t>
      </w:r>
    </w:p>
    <w:p w:rsidR="00E03CE9" w:rsidRPr="00CD3E0B" w:rsidRDefault="00CF3E44" w:rsidP="00112799">
      <w:pPr>
        <w:jc w:val="both"/>
        <w:rPr>
          <w:rStyle w:val="text"/>
          <w:color w:val="000000" w:themeColor="text1"/>
          <w:sz w:val="28"/>
          <w:szCs w:val="28"/>
          <w:lang w:val="ru-RU"/>
        </w:rPr>
      </w:pPr>
      <w:r w:rsidRPr="00CD3E0B">
        <w:rPr>
          <w:rStyle w:val="text"/>
          <w:b/>
          <w:bCs/>
          <w:color w:val="000000" w:themeColor="text1"/>
          <w:sz w:val="28"/>
          <w:szCs w:val="28"/>
        </w:rPr>
        <w:t xml:space="preserve">Показатели возвратности займов </w:t>
      </w:r>
      <w:r w:rsidRPr="00CD3E0B">
        <w:rPr>
          <w:rStyle w:val="text"/>
          <w:b/>
          <w:bCs/>
          <w:color w:val="000000" w:themeColor="text1"/>
          <w:sz w:val="28"/>
          <w:szCs w:val="28"/>
          <w:lang w:val="ru-RU"/>
        </w:rPr>
        <w:t>- у</w:t>
      </w:r>
      <w:r w:rsidRPr="00CD3E0B">
        <w:rPr>
          <w:rStyle w:val="text"/>
          <w:color w:val="000000" w:themeColor="text1"/>
          <w:sz w:val="28"/>
          <w:szCs w:val="28"/>
        </w:rPr>
        <w:t>словия, оговоренные заимодателем и заемщиком относительно графика и сумм возврата займа.</w:t>
      </w:r>
    </w:p>
    <w:p w:rsidR="00CF3E44" w:rsidRPr="00CD3E0B" w:rsidRDefault="00CF3E44" w:rsidP="00112799">
      <w:pPr>
        <w:jc w:val="both"/>
        <w:rPr>
          <w:rStyle w:val="text"/>
          <w:color w:val="000000" w:themeColor="text1"/>
          <w:sz w:val="28"/>
          <w:szCs w:val="28"/>
          <w:lang w:val="ru-RU"/>
        </w:rPr>
      </w:pPr>
      <w:r w:rsidRPr="00CD3E0B">
        <w:rPr>
          <w:rStyle w:val="text"/>
          <w:b/>
          <w:bCs/>
          <w:color w:val="000000" w:themeColor="text1"/>
          <w:sz w:val="28"/>
          <w:szCs w:val="28"/>
        </w:rPr>
        <w:t xml:space="preserve">Получение наличности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д</w:t>
      </w:r>
      <w:r w:rsidRPr="00CD3E0B">
        <w:rPr>
          <w:rStyle w:val="text"/>
          <w:color w:val="000000" w:themeColor="text1"/>
          <w:sz w:val="28"/>
          <w:szCs w:val="28"/>
        </w:rPr>
        <w:t xml:space="preserve">еньги, которые поступают на счет вашего предприятия от клиентов. </w:t>
      </w:r>
    </w:p>
    <w:p w:rsidR="00CF3E44" w:rsidRPr="00CD3E0B" w:rsidRDefault="00CF3E44" w:rsidP="00112799">
      <w:pPr>
        <w:jc w:val="both"/>
        <w:rPr>
          <w:rStyle w:val="text"/>
          <w:color w:val="000000" w:themeColor="text1"/>
          <w:sz w:val="28"/>
          <w:szCs w:val="28"/>
        </w:rPr>
      </w:pPr>
      <w:r w:rsidRPr="00CD3E0B">
        <w:rPr>
          <w:rStyle w:val="text"/>
          <w:b/>
          <w:bCs/>
          <w:color w:val="000000" w:themeColor="text1"/>
          <w:sz w:val="28"/>
          <w:szCs w:val="28"/>
        </w:rPr>
        <w:t xml:space="preserve">Постоянные издержки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н</w:t>
      </w:r>
      <w:r w:rsidRPr="00CD3E0B">
        <w:rPr>
          <w:rStyle w:val="text"/>
          <w:color w:val="000000" w:themeColor="text1"/>
          <w:sz w:val="28"/>
          <w:szCs w:val="28"/>
        </w:rPr>
        <w:t xml:space="preserve">еизменяемые со временем затраты. Это те затраты, на которые не влияет объем производства. Например, аренда, за которую необходимо платить независимо от того, идут дела или нет. </w:t>
      </w:r>
      <w:r w:rsidRPr="00CD3E0B">
        <w:rPr>
          <w:color w:val="000000" w:themeColor="text1"/>
          <w:sz w:val="28"/>
          <w:szCs w:val="28"/>
        </w:rPr>
        <w:br/>
      </w:r>
      <w:r w:rsidRPr="00CD3E0B">
        <w:rPr>
          <w:rStyle w:val="text"/>
          <w:b/>
          <w:bCs/>
          <w:color w:val="000000" w:themeColor="text1"/>
          <w:sz w:val="28"/>
          <w:szCs w:val="28"/>
        </w:rPr>
        <w:t xml:space="preserve">Постоянные накладные расходы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п</w:t>
      </w:r>
      <w:r w:rsidRPr="00CD3E0B">
        <w:rPr>
          <w:rStyle w:val="text"/>
          <w:color w:val="000000" w:themeColor="text1"/>
          <w:sz w:val="28"/>
          <w:szCs w:val="28"/>
        </w:rPr>
        <w:t>остоянные издержки, которые не связаны напрямую с производством товара или предоставлением услуг. Так, заработная плата административных работников является постоянным накладным расходом. Заработная плата, которая выплачивается рабочим, является постоянной, но она не будет постоянным накладным расходом, так как этот расход вносит вклад в создание стоимости.</w:t>
      </w:r>
    </w:p>
    <w:p w:rsidR="001913D4" w:rsidRDefault="00CF3E44" w:rsidP="00112799">
      <w:pPr>
        <w:jc w:val="both"/>
        <w:rPr>
          <w:rStyle w:val="text"/>
          <w:color w:val="000000" w:themeColor="text1"/>
          <w:sz w:val="28"/>
          <w:szCs w:val="28"/>
          <w:lang w:val="ru-RU"/>
        </w:rPr>
      </w:pPr>
      <w:r w:rsidRPr="00CD3E0B">
        <w:rPr>
          <w:rStyle w:val="text"/>
          <w:b/>
          <w:bCs/>
          <w:color w:val="000000" w:themeColor="text1"/>
          <w:sz w:val="28"/>
          <w:szCs w:val="28"/>
        </w:rPr>
        <w:lastRenderedPageBreak/>
        <w:t xml:space="preserve">Поток наличности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д</w:t>
      </w:r>
      <w:r w:rsidRPr="00CD3E0B">
        <w:rPr>
          <w:rStyle w:val="text"/>
          <w:color w:val="000000" w:themeColor="text1"/>
          <w:sz w:val="28"/>
          <w:szCs w:val="28"/>
        </w:rPr>
        <w:t xml:space="preserve">вижение получаемых и выплачиваемых денежных средств. </w:t>
      </w:r>
      <w:r w:rsidRPr="00CD3E0B">
        <w:rPr>
          <w:color w:val="000000" w:themeColor="text1"/>
          <w:sz w:val="28"/>
          <w:szCs w:val="28"/>
        </w:rPr>
        <w:br/>
      </w:r>
      <w:r w:rsidRPr="00CD3E0B">
        <w:rPr>
          <w:rStyle w:val="text"/>
          <w:b/>
          <w:bCs/>
          <w:color w:val="000000" w:themeColor="text1"/>
          <w:sz w:val="28"/>
          <w:szCs w:val="28"/>
        </w:rPr>
        <w:t xml:space="preserve">Предприниматель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ч</w:t>
      </w:r>
      <w:r w:rsidRPr="00CD3E0B">
        <w:rPr>
          <w:rStyle w:val="text"/>
          <w:color w:val="000000" w:themeColor="text1"/>
          <w:sz w:val="28"/>
          <w:szCs w:val="28"/>
        </w:rPr>
        <w:t xml:space="preserve">еловек, который организует и ведет дело. </w:t>
      </w:r>
      <w:r w:rsidRPr="00CD3E0B">
        <w:rPr>
          <w:color w:val="000000" w:themeColor="text1"/>
          <w:sz w:val="28"/>
          <w:szCs w:val="28"/>
        </w:rPr>
        <w:br/>
      </w:r>
      <w:r w:rsidRPr="00CD3E0B">
        <w:rPr>
          <w:rStyle w:val="text"/>
          <w:b/>
          <w:bCs/>
          <w:color w:val="000000" w:themeColor="text1"/>
          <w:sz w:val="28"/>
          <w:szCs w:val="28"/>
        </w:rPr>
        <w:t xml:space="preserve">Прибыль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в</w:t>
      </w:r>
      <w:r w:rsidRPr="00CD3E0B">
        <w:rPr>
          <w:rStyle w:val="text"/>
          <w:color w:val="000000" w:themeColor="text1"/>
          <w:sz w:val="28"/>
          <w:szCs w:val="28"/>
        </w:rPr>
        <w:t>се поступившие денежные средства минус все затраты, т.е. прибыль или убытки.</w:t>
      </w:r>
    </w:p>
    <w:p w:rsidR="00CF3E44" w:rsidRPr="00CD3E0B" w:rsidRDefault="00CF3E44" w:rsidP="00112799">
      <w:pPr>
        <w:jc w:val="both"/>
        <w:rPr>
          <w:rStyle w:val="text"/>
          <w:color w:val="000000" w:themeColor="text1"/>
          <w:sz w:val="28"/>
          <w:szCs w:val="28"/>
          <w:lang w:val="ru-RU"/>
        </w:rPr>
      </w:pPr>
      <w:r w:rsidRPr="00CD3E0B">
        <w:rPr>
          <w:rStyle w:val="text"/>
          <w:b/>
          <w:bCs/>
          <w:color w:val="000000" w:themeColor="text1"/>
          <w:sz w:val="28"/>
          <w:szCs w:val="28"/>
        </w:rPr>
        <w:t xml:space="preserve">Прибыль на инвестированный капитал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п</w:t>
      </w:r>
      <w:r w:rsidRPr="00CD3E0B">
        <w:rPr>
          <w:rStyle w:val="text"/>
          <w:color w:val="000000" w:themeColor="text1"/>
          <w:sz w:val="28"/>
          <w:szCs w:val="28"/>
        </w:rPr>
        <w:t xml:space="preserve">рибыль, поделенная на основной капитал и помноженная на 100. </w:t>
      </w:r>
    </w:p>
    <w:p w:rsidR="00CF3E44" w:rsidRPr="00CD3E0B" w:rsidRDefault="00CF3E44" w:rsidP="00112799">
      <w:pPr>
        <w:jc w:val="both"/>
        <w:rPr>
          <w:color w:val="000000" w:themeColor="text1"/>
          <w:sz w:val="28"/>
          <w:szCs w:val="28"/>
        </w:rPr>
      </w:pPr>
      <w:r w:rsidRPr="00CD3E0B">
        <w:rPr>
          <w:rStyle w:val="text"/>
          <w:b/>
          <w:bCs/>
          <w:color w:val="000000" w:themeColor="text1"/>
          <w:sz w:val="28"/>
          <w:szCs w:val="28"/>
        </w:rPr>
        <w:t xml:space="preserve">Проводка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з</w:t>
      </w:r>
      <w:r w:rsidRPr="00CD3E0B">
        <w:rPr>
          <w:rStyle w:val="text"/>
          <w:color w:val="000000" w:themeColor="text1"/>
          <w:sz w:val="28"/>
          <w:szCs w:val="28"/>
        </w:rPr>
        <w:t xml:space="preserve">апись в счета. Фактически "проводка" означает осуществление разноски по счетам. Когда вы делаете проводку цифр, вы находите им правильное местоположение в бухгалтерских книгах компании. </w:t>
      </w:r>
      <w:r w:rsidRPr="00CD3E0B">
        <w:rPr>
          <w:color w:val="000000" w:themeColor="text1"/>
          <w:sz w:val="28"/>
          <w:szCs w:val="28"/>
        </w:rPr>
        <w:br/>
      </w:r>
      <w:r w:rsidRPr="00CD3E0B">
        <w:rPr>
          <w:b/>
          <w:bCs/>
          <w:color w:val="000000" w:themeColor="text1"/>
          <w:sz w:val="28"/>
          <w:szCs w:val="28"/>
        </w:rPr>
        <w:t>Прогре́сс</w:t>
      </w:r>
      <w:r w:rsidRPr="00CD3E0B">
        <w:rPr>
          <w:color w:val="000000" w:themeColor="text1"/>
          <w:sz w:val="28"/>
          <w:szCs w:val="28"/>
        </w:rPr>
        <w:t xml:space="preserve"> (</w:t>
      </w:r>
      <w:hyperlink r:id="rId65" w:tooltip="Латинский язык" w:history="1">
        <w:r w:rsidRPr="00CD3E0B">
          <w:rPr>
            <w:rStyle w:val="a4"/>
            <w:color w:val="000000" w:themeColor="text1"/>
            <w:sz w:val="28"/>
            <w:szCs w:val="28"/>
            <w:u w:val="none"/>
          </w:rPr>
          <w:t>лат.</w:t>
        </w:r>
      </w:hyperlink>
      <w:r w:rsidRPr="00CD3E0B">
        <w:rPr>
          <w:color w:val="000000" w:themeColor="text1"/>
          <w:sz w:val="28"/>
          <w:szCs w:val="28"/>
        </w:rPr>
        <w:t> </w:t>
      </w:r>
      <w:r w:rsidRPr="00CD3E0B">
        <w:rPr>
          <w:i/>
          <w:iCs/>
          <w:color w:val="000000" w:themeColor="text1"/>
          <w:sz w:val="28"/>
          <w:szCs w:val="28"/>
          <w:lang w:val="la-Latn"/>
        </w:rPr>
        <w:t>progressus</w:t>
      </w:r>
      <w:r w:rsidRPr="00CD3E0B">
        <w:rPr>
          <w:color w:val="000000" w:themeColor="text1"/>
          <w:sz w:val="28"/>
          <w:szCs w:val="28"/>
        </w:rPr>
        <w:t xml:space="preserve"> — движение вперёд, успех) — направление развития от низшего к высшему, поступательное движение вперед, к лучшему. Противоположность — </w:t>
      </w:r>
      <w:r w:rsidRPr="00CD3E0B">
        <w:rPr>
          <w:i/>
          <w:iCs/>
          <w:color w:val="000000" w:themeColor="text1"/>
          <w:sz w:val="28"/>
          <w:szCs w:val="28"/>
        </w:rPr>
        <w:t>регресс</w:t>
      </w:r>
      <w:r w:rsidRPr="00CD3E0B">
        <w:rPr>
          <w:color w:val="000000" w:themeColor="text1"/>
          <w:sz w:val="28"/>
          <w:szCs w:val="28"/>
        </w:rPr>
        <w:t xml:space="preserve">. </w:t>
      </w:r>
    </w:p>
    <w:p w:rsidR="001913D4" w:rsidRDefault="00CF3E44" w:rsidP="00112799">
      <w:pPr>
        <w:pStyle w:val="a7"/>
        <w:jc w:val="both"/>
        <w:rPr>
          <w:rStyle w:val="text"/>
          <w:rFonts w:ascii="Times New Roman" w:hAnsi="Times New Roman" w:cs="Times New Roman"/>
          <w:color w:val="000000" w:themeColor="text1"/>
          <w:sz w:val="28"/>
          <w:szCs w:val="28"/>
        </w:rPr>
      </w:pPr>
      <w:r w:rsidRPr="00E20160">
        <w:rPr>
          <w:rStyle w:val="text"/>
          <w:rFonts w:ascii="Times New Roman" w:hAnsi="Times New Roman" w:cs="Times New Roman"/>
          <w:b/>
          <w:bCs/>
          <w:color w:val="000000" w:themeColor="text1"/>
          <w:sz w:val="28"/>
          <w:szCs w:val="28"/>
        </w:rPr>
        <w:t>Прямые затраты - з</w:t>
      </w:r>
      <w:r w:rsidRPr="00E20160">
        <w:rPr>
          <w:rStyle w:val="text"/>
          <w:rFonts w:ascii="Times New Roman" w:hAnsi="Times New Roman" w:cs="Times New Roman"/>
          <w:color w:val="000000" w:themeColor="text1"/>
          <w:sz w:val="28"/>
          <w:szCs w:val="28"/>
        </w:rPr>
        <w:t xml:space="preserve">атраты, возникающие непосредственно при производстве продукции или предоставлении услуг или отсутствующие, если продукция не производится, а услуги не предоставляются.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Протекционизм</w:t>
      </w:r>
      <w:r w:rsidR="00033F69">
        <w:rPr>
          <w:rFonts w:ascii="Times New Roman" w:hAnsi="Times New Roman" w:cs="Times New Roman"/>
          <w:b/>
          <w:bCs/>
          <w:color w:val="000000" w:themeColor="text1"/>
          <w:sz w:val="28"/>
          <w:szCs w:val="28"/>
        </w:rPr>
        <w:t xml:space="preserve"> - </w:t>
      </w:r>
      <w:r w:rsidR="00033F69" w:rsidRPr="00033F69">
        <w:rPr>
          <w:rFonts w:ascii="Times New Roman" w:hAnsi="Times New Roman" w:cs="Times New Roman"/>
          <w:bCs/>
          <w:color w:val="000000" w:themeColor="text1"/>
          <w:sz w:val="28"/>
          <w:szCs w:val="28"/>
        </w:rPr>
        <w:t>с</w:t>
      </w:r>
      <w:r w:rsidRPr="00E20160">
        <w:rPr>
          <w:rFonts w:ascii="Times New Roman" w:hAnsi="Times New Roman" w:cs="Times New Roman"/>
          <w:color w:val="000000" w:themeColor="text1"/>
          <w:sz w:val="28"/>
          <w:szCs w:val="28"/>
        </w:rPr>
        <w:t xml:space="preserve">ознательное применение или поощрение ограничений на импорт, с тем чтобы дать возможность относительно неэффективным производителям внутри страны успешно конкурировать с иностранными производителями.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Процедуры быстрого проведения законопроектов через Конгресс.</w:t>
      </w:r>
      <w:r w:rsidRPr="00E20160">
        <w:rPr>
          <w:rFonts w:ascii="Times New Roman" w:hAnsi="Times New Roman" w:cs="Times New Roman"/>
          <w:color w:val="000000" w:themeColor="text1"/>
          <w:sz w:val="28"/>
          <w:szCs w:val="28"/>
        </w:rPr>
        <w:t xml:space="preserve"> Предписанные Конгрессом США процедуры, согласно которым он в течение установленного срока проводит голосование по законопроекту, внесенному президентом с целью утверждения и претворения в жизнь международных торговых соглашений США. </w:t>
      </w:r>
    </w:p>
    <w:p w:rsidR="00627D2C" w:rsidRDefault="00627D2C" w:rsidP="00112799">
      <w:pPr>
        <w:pStyle w:val="a7"/>
        <w:jc w:val="center"/>
        <w:rPr>
          <w:rFonts w:ascii="Times New Roman" w:hAnsi="Times New Roman" w:cs="Times New Roman"/>
          <w:b/>
          <w:bCs/>
          <w:color w:val="000000" w:themeColor="text1"/>
          <w:sz w:val="32"/>
          <w:szCs w:val="32"/>
        </w:rPr>
      </w:pPr>
    </w:p>
    <w:p w:rsidR="00E03CE9" w:rsidRDefault="00E03CE9" w:rsidP="00112799">
      <w:pPr>
        <w:pStyle w:val="a7"/>
        <w:jc w:val="center"/>
        <w:rPr>
          <w:rFonts w:ascii="Times New Roman" w:hAnsi="Times New Roman" w:cs="Times New Roman"/>
          <w:b/>
          <w:bCs/>
          <w:color w:val="000000" w:themeColor="text1"/>
          <w:sz w:val="32"/>
          <w:szCs w:val="32"/>
        </w:rPr>
      </w:pPr>
      <w:r w:rsidRPr="00E03CE9">
        <w:rPr>
          <w:rFonts w:ascii="Times New Roman" w:hAnsi="Times New Roman" w:cs="Times New Roman"/>
          <w:b/>
          <w:bCs/>
          <w:color w:val="000000" w:themeColor="text1"/>
          <w:sz w:val="32"/>
          <w:szCs w:val="32"/>
        </w:rPr>
        <w:t>Р</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Рабочая сила</w:t>
      </w:r>
      <w:r w:rsidR="00033F69">
        <w:rPr>
          <w:rFonts w:ascii="Times New Roman" w:hAnsi="Times New Roman" w:cs="Times New Roman"/>
          <w:b/>
          <w:bCs/>
          <w:color w:val="000000" w:themeColor="text1"/>
          <w:sz w:val="28"/>
          <w:szCs w:val="28"/>
        </w:rPr>
        <w:t xml:space="preserve"> - </w:t>
      </w:r>
      <w:r w:rsidR="00033F69" w:rsidRPr="00033F69">
        <w:rPr>
          <w:rFonts w:ascii="Times New Roman" w:hAnsi="Times New Roman" w:cs="Times New Roman"/>
          <w:bCs/>
          <w:color w:val="000000" w:themeColor="text1"/>
          <w:sz w:val="28"/>
          <w:szCs w:val="28"/>
        </w:rPr>
        <w:t>п</w:t>
      </w:r>
      <w:r w:rsidRPr="00E20160">
        <w:rPr>
          <w:rFonts w:ascii="Times New Roman" w:hAnsi="Times New Roman" w:cs="Times New Roman"/>
          <w:color w:val="000000" w:themeColor="text1"/>
          <w:sz w:val="28"/>
          <w:szCs w:val="28"/>
        </w:rPr>
        <w:t xml:space="preserve">о меркам Соединенных Штатов, общая численность людей, работающих по найму или ищущих работу.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Рабочий и продуктивный скот</w:t>
      </w:r>
      <w:r w:rsidRPr="00E20160">
        <w:rPr>
          <w:rFonts w:ascii="Times New Roman" w:hAnsi="Times New Roman" w:cs="Times New Roman"/>
          <w:color w:val="000000" w:themeColor="text1"/>
          <w:sz w:val="28"/>
          <w:szCs w:val="28"/>
        </w:rPr>
        <w:t xml:space="preserve"> – животные, которые содержатся на балансе предприятия с целью использования их в производстве как средств труда (рабочий скот) и как средства, способные генерировать новые активы (продуктивный скот).</w:t>
      </w:r>
    </w:p>
    <w:p w:rsidR="00310CBB" w:rsidRPr="00E20160" w:rsidRDefault="00B63706" w:rsidP="00112799">
      <w:pPr>
        <w:pStyle w:val="a7"/>
        <w:jc w:val="both"/>
        <w:rPr>
          <w:rFonts w:ascii="Times New Roman" w:hAnsi="Times New Roman" w:cs="Times New Roman"/>
          <w:color w:val="000000" w:themeColor="text1"/>
          <w:sz w:val="28"/>
          <w:szCs w:val="28"/>
        </w:rPr>
      </w:pPr>
      <w:hyperlink r:id="rId66" w:history="1">
        <w:r w:rsidR="00310CBB" w:rsidRPr="00E20160">
          <w:rPr>
            <w:rStyle w:val="a5"/>
            <w:rFonts w:ascii="Times New Roman" w:hAnsi="Times New Roman" w:cs="Times New Roman"/>
            <w:color w:val="000000" w:themeColor="text1"/>
            <w:sz w:val="28"/>
            <w:szCs w:val="28"/>
          </w:rPr>
          <w:t>Расходы будущих периодов</w:t>
        </w:r>
      </w:hyperlink>
      <w:r w:rsidR="00310CBB" w:rsidRPr="00E20160">
        <w:rPr>
          <w:rFonts w:ascii="Times New Roman" w:hAnsi="Times New Roman" w:cs="Times New Roman"/>
          <w:color w:val="000000" w:themeColor="text1"/>
          <w:sz w:val="28"/>
          <w:szCs w:val="28"/>
        </w:rPr>
        <w:t xml:space="preserve"> – это расходы, понесенные в текущем периоде, но относящиеся к последующим отчетным периодам.</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 xml:space="preserve">Расчеты с поставщиками и подрядчиками – </w:t>
      </w:r>
      <w:r w:rsidRPr="00E20160">
        <w:rPr>
          <w:rFonts w:ascii="Times New Roman" w:hAnsi="Times New Roman" w:cs="Times New Roman"/>
          <w:color w:val="000000" w:themeColor="text1"/>
          <w:sz w:val="28"/>
          <w:szCs w:val="28"/>
        </w:rPr>
        <w:t xml:space="preserve">счет бухгалтерского учета, предназначенный для отражения расчетов за приобретенные на стороне активы (основные, оборотные, материальные и нематериальные), за выполненные и принятые работы, оказанные и потребленные услуги.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Регулирование</w:t>
      </w:r>
      <w:r w:rsidR="00033F69">
        <w:rPr>
          <w:rFonts w:ascii="Times New Roman" w:hAnsi="Times New Roman" w:cs="Times New Roman"/>
          <w:b/>
          <w:bCs/>
          <w:color w:val="000000" w:themeColor="text1"/>
          <w:sz w:val="28"/>
          <w:szCs w:val="28"/>
        </w:rPr>
        <w:t xml:space="preserve"> - </w:t>
      </w:r>
      <w:r w:rsidR="00033F69" w:rsidRPr="00033F69">
        <w:rPr>
          <w:rFonts w:ascii="Times New Roman" w:hAnsi="Times New Roman" w:cs="Times New Roman"/>
          <w:bCs/>
          <w:color w:val="000000" w:themeColor="text1"/>
          <w:sz w:val="28"/>
          <w:szCs w:val="28"/>
        </w:rPr>
        <w:t>ф</w:t>
      </w:r>
      <w:r w:rsidRPr="00E20160">
        <w:rPr>
          <w:rFonts w:ascii="Times New Roman" w:hAnsi="Times New Roman" w:cs="Times New Roman"/>
          <w:color w:val="000000" w:themeColor="text1"/>
          <w:sz w:val="28"/>
          <w:szCs w:val="28"/>
        </w:rPr>
        <w:t xml:space="preserve">ормулирование и издание имеющими соответствующие полномочия органами (в рамках регулирующего законодательства) конкретных правил и постановлений, касающихся ведения и структуры какой-либо конкретной отраслевой или иной деятельности.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lastRenderedPageBreak/>
        <w:t>Режим регулируемого плавающего курса</w:t>
      </w:r>
      <w:r w:rsidR="00033F69">
        <w:rPr>
          <w:rFonts w:ascii="Times New Roman" w:hAnsi="Times New Roman" w:cs="Times New Roman"/>
          <w:b/>
          <w:bCs/>
          <w:color w:val="000000" w:themeColor="text1"/>
          <w:sz w:val="28"/>
          <w:szCs w:val="28"/>
        </w:rPr>
        <w:t xml:space="preserve"> - </w:t>
      </w:r>
      <w:r w:rsidR="00033F69" w:rsidRPr="00033F69">
        <w:rPr>
          <w:rFonts w:ascii="Times New Roman" w:hAnsi="Times New Roman" w:cs="Times New Roman"/>
          <w:bCs/>
          <w:color w:val="000000" w:themeColor="text1"/>
          <w:sz w:val="28"/>
          <w:szCs w:val="28"/>
        </w:rPr>
        <w:t>с</w:t>
      </w:r>
      <w:r w:rsidRPr="00E20160">
        <w:rPr>
          <w:rFonts w:ascii="Times New Roman" w:hAnsi="Times New Roman" w:cs="Times New Roman"/>
          <w:color w:val="000000" w:themeColor="text1"/>
          <w:sz w:val="28"/>
          <w:szCs w:val="28"/>
        </w:rPr>
        <w:t xml:space="preserve">истема валютных курсов, при которой курсы большинства валют являются плавающими, но центральные банки не прекращают своего вмешательства с целью предотвращения резких изменений валютных курсов. </w:t>
      </w:r>
    </w:p>
    <w:p w:rsidR="00310CBB" w:rsidRPr="00E20160" w:rsidRDefault="00B63706" w:rsidP="00112799">
      <w:pPr>
        <w:pStyle w:val="a7"/>
        <w:jc w:val="both"/>
        <w:rPr>
          <w:rFonts w:ascii="Times New Roman" w:hAnsi="Times New Roman" w:cs="Times New Roman"/>
          <w:color w:val="000000" w:themeColor="text1"/>
          <w:sz w:val="28"/>
          <w:szCs w:val="28"/>
        </w:rPr>
      </w:pPr>
      <w:hyperlink r:id="rId67" w:history="1">
        <w:r w:rsidR="00310CBB" w:rsidRPr="00E20160">
          <w:rPr>
            <w:rStyle w:val="a5"/>
            <w:rFonts w:ascii="Times New Roman" w:hAnsi="Times New Roman" w:cs="Times New Roman"/>
            <w:color w:val="000000" w:themeColor="text1"/>
            <w:sz w:val="28"/>
            <w:szCs w:val="28"/>
          </w:rPr>
          <w:t>Резерв заявленных, но не урегулированных убытков (РЗНУ)</w:t>
        </w:r>
      </w:hyperlink>
      <w:r w:rsidR="00310CBB" w:rsidRPr="00E20160">
        <w:rPr>
          <w:rFonts w:ascii="Times New Roman" w:hAnsi="Times New Roman" w:cs="Times New Roman"/>
          <w:color w:val="000000" w:themeColor="text1"/>
          <w:sz w:val="28"/>
          <w:szCs w:val="28"/>
        </w:rPr>
        <w:t xml:space="preserve"> – резерв убытков, фактически понесенных страхователем в отчетном или предшествующих ему периодах, но на отчетную дату не покрытых страховщиком.</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Резерв на выплату джек-пота, не обеспеченного платежом участия в лотерее</w:t>
      </w:r>
      <w:r w:rsidRPr="00E20160">
        <w:rPr>
          <w:rFonts w:ascii="Times New Roman" w:hAnsi="Times New Roman" w:cs="Times New Roman"/>
          <w:color w:val="000000" w:themeColor="text1"/>
          <w:sz w:val="28"/>
          <w:szCs w:val="28"/>
        </w:rPr>
        <w:t xml:space="preserve"> – счет бухгалтерского учета средств, зарезервированных на случай выплаты джек-пота за счет собственных средств организатора лотереи. По кредиту счета «Резерв на выплату джек-пота, не обеспеченного платежом участия в лотерее» начисляется резерв, по дебету – использование этого резерва (выплата).</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Резерв на выплату призового фонда</w:t>
      </w:r>
      <w:r w:rsidRPr="00E20160">
        <w:rPr>
          <w:rFonts w:ascii="Times New Roman" w:hAnsi="Times New Roman" w:cs="Times New Roman"/>
          <w:color w:val="000000" w:themeColor="text1"/>
          <w:sz w:val="28"/>
          <w:szCs w:val="28"/>
        </w:rPr>
        <w:t xml:space="preserve"> – счет бухгалтерского учета средств призового фонда за вычетом джек-пота, не обеспеченного платежом участия в лотерее. По кредиту счета «Резерв на выплату призового фонда» начисляется резерв на обеспечение объявленного призового фонда за счет выручки от продажи лотерей, по дебету – использование этого резерва (выплаты из призового фонда).</w:t>
      </w:r>
    </w:p>
    <w:p w:rsidR="00310CBB" w:rsidRPr="00E20160" w:rsidRDefault="00B63706" w:rsidP="00112799">
      <w:pPr>
        <w:pStyle w:val="a7"/>
        <w:jc w:val="both"/>
        <w:rPr>
          <w:rFonts w:ascii="Times New Roman" w:hAnsi="Times New Roman" w:cs="Times New Roman"/>
          <w:color w:val="000000" w:themeColor="text1"/>
          <w:sz w:val="28"/>
          <w:szCs w:val="28"/>
        </w:rPr>
      </w:pPr>
      <w:hyperlink r:id="rId68" w:tgtFrame="_blank" w:history="1">
        <w:r w:rsidR="00310CBB" w:rsidRPr="00E20160">
          <w:rPr>
            <w:rStyle w:val="a5"/>
            <w:rFonts w:ascii="Times New Roman" w:hAnsi="Times New Roman" w:cs="Times New Roman"/>
            <w:color w:val="000000" w:themeColor="text1"/>
            <w:sz w:val="28"/>
            <w:szCs w:val="28"/>
          </w:rPr>
          <w:t>Резерв на оплату отпусков</w:t>
        </w:r>
      </w:hyperlink>
      <w:r w:rsidR="00310CBB" w:rsidRPr="00E20160">
        <w:rPr>
          <w:rFonts w:ascii="Times New Roman" w:hAnsi="Times New Roman" w:cs="Times New Roman"/>
          <w:color w:val="000000" w:themeColor="text1"/>
          <w:sz w:val="28"/>
          <w:szCs w:val="28"/>
        </w:rPr>
        <w:t xml:space="preserve"> – счет бухгалтерского учета резервов, направленных на обеспечение предстоящих выплат работникам, в связи с предоставлением им очередных отпусков в сезон, на который приходится наибольшее их количество.</w:t>
      </w:r>
    </w:p>
    <w:p w:rsidR="00310CBB" w:rsidRPr="00E20160" w:rsidRDefault="00B63706" w:rsidP="00112799">
      <w:pPr>
        <w:pStyle w:val="a7"/>
        <w:jc w:val="both"/>
        <w:rPr>
          <w:rFonts w:ascii="Times New Roman" w:hAnsi="Times New Roman" w:cs="Times New Roman"/>
          <w:color w:val="000000" w:themeColor="text1"/>
          <w:sz w:val="28"/>
          <w:szCs w:val="28"/>
        </w:rPr>
      </w:pPr>
      <w:hyperlink r:id="rId69" w:history="1">
        <w:r w:rsidR="00310CBB" w:rsidRPr="00E20160">
          <w:rPr>
            <w:rStyle w:val="a5"/>
            <w:rFonts w:ascii="Times New Roman" w:hAnsi="Times New Roman" w:cs="Times New Roman"/>
            <w:color w:val="000000" w:themeColor="text1"/>
            <w:sz w:val="28"/>
            <w:szCs w:val="28"/>
          </w:rPr>
          <w:t>Резерв незаработанных премий (РНП)</w:t>
        </w:r>
      </w:hyperlink>
      <w:r w:rsidR="00310CBB" w:rsidRPr="00E20160">
        <w:rPr>
          <w:rFonts w:ascii="Times New Roman" w:hAnsi="Times New Roman" w:cs="Times New Roman"/>
          <w:color w:val="000000" w:themeColor="text1"/>
          <w:sz w:val="28"/>
          <w:szCs w:val="28"/>
        </w:rPr>
        <w:t xml:space="preserve"> </w:t>
      </w:r>
      <w:r w:rsidR="00033F69">
        <w:rPr>
          <w:rFonts w:ascii="Times New Roman" w:hAnsi="Times New Roman" w:cs="Times New Roman"/>
          <w:color w:val="000000" w:themeColor="text1"/>
          <w:sz w:val="28"/>
          <w:szCs w:val="28"/>
        </w:rPr>
        <w:t xml:space="preserve">- </w:t>
      </w:r>
      <w:r w:rsidR="00310CBB" w:rsidRPr="00E20160">
        <w:rPr>
          <w:rFonts w:ascii="Times New Roman" w:hAnsi="Times New Roman" w:cs="Times New Roman"/>
          <w:color w:val="000000" w:themeColor="text1"/>
          <w:sz w:val="28"/>
          <w:szCs w:val="28"/>
        </w:rPr>
        <w:t>образуется для гарантирования исполнения принятых обязательств по договорам, не закончившим свое действие в отчетном периоде, и представляет собой базовую страховую премию, начисленную по договорам, действовавшим в отчетном периоде, и относящуюся к периоду действия договора, выходящему за пределы отчетного периода.</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 xml:space="preserve">Резерв сомнительных долгов </w:t>
      </w:r>
      <w:r w:rsidRPr="00E20160">
        <w:rPr>
          <w:rFonts w:ascii="Times New Roman" w:hAnsi="Times New Roman" w:cs="Times New Roman"/>
          <w:color w:val="000000" w:themeColor="text1"/>
          <w:sz w:val="28"/>
          <w:szCs w:val="28"/>
        </w:rPr>
        <w:t>– счет бухгалтерского учета резервов, создаваемых на покрытие текущей задолженности покупателей и заказчиков, которая, вероятно, не будет погашена в будущем.</w:t>
      </w:r>
    </w:p>
    <w:p w:rsidR="00310CBB" w:rsidRPr="00E20160" w:rsidRDefault="00B63706" w:rsidP="00112799">
      <w:pPr>
        <w:pStyle w:val="a7"/>
        <w:jc w:val="both"/>
        <w:rPr>
          <w:rFonts w:ascii="Times New Roman" w:hAnsi="Times New Roman" w:cs="Times New Roman"/>
          <w:color w:val="000000" w:themeColor="text1"/>
          <w:sz w:val="28"/>
          <w:szCs w:val="28"/>
        </w:rPr>
      </w:pPr>
      <w:hyperlink r:id="rId70" w:tgtFrame="_blank" w:history="1">
        <w:r w:rsidR="00310CBB" w:rsidRPr="00E20160">
          <w:rPr>
            <w:rStyle w:val="a5"/>
            <w:rFonts w:ascii="Times New Roman" w:hAnsi="Times New Roman" w:cs="Times New Roman"/>
            <w:color w:val="000000" w:themeColor="text1"/>
            <w:sz w:val="28"/>
            <w:szCs w:val="28"/>
          </w:rPr>
          <w:t>Резервный капитал</w:t>
        </w:r>
      </w:hyperlink>
      <w:r w:rsidR="00310CBB" w:rsidRPr="00E20160">
        <w:rPr>
          <w:rFonts w:ascii="Times New Roman" w:hAnsi="Times New Roman" w:cs="Times New Roman"/>
          <w:color w:val="000000" w:themeColor="text1"/>
          <w:sz w:val="28"/>
          <w:szCs w:val="28"/>
        </w:rPr>
        <w:t xml:space="preserve"> </w:t>
      </w:r>
      <w:r w:rsidR="00033F69">
        <w:rPr>
          <w:rFonts w:ascii="Times New Roman" w:hAnsi="Times New Roman" w:cs="Times New Roman"/>
          <w:color w:val="000000" w:themeColor="text1"/>
          <w:sz w:val="28"/>
          <w:szCs w:val="28"/>
        </w:rPr>
        <w:t xml:space="preserve">- </w:t>
      </w:r>
      <w:r w:rsidR="00310CBB" w:rsidRPr="00E20160">
        <w:rPr>
          <w:rFonts w:ascii="Times New Roman" w:hAnsi="Times New Roman" w:cs="Times New Roman"/>
          <w:color w:val="000000" w:themeColor="text1"/>
          <w:sz w:val="28"/>
          <w:szCs w:val="28"/>
        </w:rPr>
        <w:t>составляют средства, образовавшиеся отчислениями из прибыли на различные цели, определенные уставом предприятия, и их использования в рамках действующего законодательства.</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Реконструкция производства</w:t>
      </w:r>
      <w:r w:rsidRPr="00E20160">
        <w:rPr>
          <w:rFonts w:ascii="Times New Roman" w:hAnsi="Times New Roman" w:cs="Times New Roman"/>
          <w:color w:val="000000" w:themeColor="text1"/>
          <w:sz w:val="28"/>
          <w:szCs w:val="28"/>
        </w:rPr>
        <w:t xml:space="preserve"> – комплекс мер относительно увеличения производственных мощностей, повышения производительности труда, технического уровня производства с целью увеличения выпуска продукции, снижения её себестоимости при наименьших затратах материальных и денежных ресурсов на единицу введенной мощности.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Ремонт основных средств</w:t>
      </w:r>
      <w:r w:rsidRPr="00E20160">
        <w:rPr>
          <w:rFonts w:ascii="Times New Roman" w:hAnsi="Times New Roman" w:cs="Times New Roman"/>
          <w:color w:val="000000" w:themeColor="text1"/>
          <w:sz w:val="28"/>
          <w:szCs w:val="28"/>
        </w:rPr>
        <w:t xml:space="preserve"> – частичное восстановление отдельных объектов с целью поддержания их в рабочем состоянии. Ремонт бывает: текущий, средний и капитальный; а так же плановый и аварийный.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lastRenderedPageBreak/>
        <w:t>Рынок «быков»</w:t>
      </w:r>
      <w:r w:rsidR="00033F69">
        <w:rPr>
          <w:rFonts w:ascii="Times New Roman" w:hAnsi="Times New Roman" w:cs="Times New Roman"/>
          <w:b/>
          <w:bCs/>
          <w:color w:val="000000" w:themeColor="text1"/>
          <w:sz w:val="28"/>
          <w:szCs w:val="28"/>
        </w:rPr>
        <w:t xml:space="preserve"> - </w:t>
      </w:r>
      <w:r w:rsidR="00033F69" w:rsidRPr="00033F69">
        <w:rPr>
          <w:rFonts w:ascii="Times New Roman" w:hAnsi="Times New Roman" w:cs="Times New Roman"/>
          <w:bCs/>
          <w:color w:val="000000" w:themeColor="text1"/>
          <w:sz w:val="28"/>
          <w:szCs w:val="28"/>
        </w:rPr>
        <w:t>р</w:t>
      </w:r>
      <w:r w:rsidRPr="00E20160">
        <w:rPr>
          <w:rFonts w:ascii="Times New Roman" w:hAnsi="Times New Roman" w:cs="Times New Roman"/>
          <w:color w:val="000000" w:themeColor="text1"/>
          <w:sz w:val="28"/>
          <w:szCs w:val="28"/>
        </w:rPr>
        <w:t xml:space="preserve">ынок, на котором постоянно наблюдает повышение курсов акций.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Рынок «медведей»</w:t>
      </w:r>
      <w:r w:rsidR="00033F69">
        <w:rPr>
          <w:rFonts w:ascii="Times New Roman" w:hAnsi="Times New Roman" w:cs="Times New Roman"/>
          <w:color w:val="000000" w:themeColor="text1"/>
          <w:sz w:val="28"/>
          <w:szCs w:val="28"/>
        </w:rPr>
        <w:t xml:space="preserve"> - р</w:t>
      </w:r>
      <w:r w:rsidRPr="00E20160">
        <w:rPr>
          <w:rFonts w:ascii="Times New Roman" w:hAnsi="Times New Roman" w:cs="Times New Roman"/>
          <w:color w:val="000000" w:themeColor="text1"/>
          <w:sz w:val="28"/>
          <w:szCs w:val="28"/>
        </w:rPr>
        <w:t xml:space="preserve">ынок, на котором в период падения цен акционеры могут броситься продавать свои доли в акционерном капитале, способствуя тем самым понижению фондовой конъюнктуры.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Рынок долгосрочного ссудного капитала</w:t>
      </w:r>
      <w:r w:rsidR="00033F69">
        <w:rPr>
          <w:rFonts w:ascii="Times New Roman" w:hAnsi="Times New Roman" w:cs="Times New Roman"/>
          <w:b/>
          <w:bCs/>
          <w:color w:val="000000" w:themeColor="text1"/>
          <w:sz w:val="28"/>
          <w:szCs w:val="28"/>
        </w:rPr>
        <w:t xml:space="preserve"> -</w:t>
      </w:r>
      <w:r w:rsidR="00033F69">
        <w:rPr>
          <w:rFonts w:ascii="Times New Roman" w:hAnsi="Times New Roman" w:cs="Times New Roman"/>
          <w:color w:val="000000" w:themeColor="text1"/>
          <w:sz w:val="28"/>
          <w:szCs w:val="28"/>
        </w:rPr>
        <w:t xml:space="preserve"> р</w:t>
      </w:r>
      <w:r w:rsidRPr="00E20160">
        <w:rPr>
          <w:rFonts w:ascii="Times New Roman" w:hAnsi="Times New Roman" w:cs="Times New Roman"/>
          <w:color w:val="000000" w:themeColor="text1"/>
          <w:sz w:val="28"/>
          <w:szCs w:val="28"/>
        </w:rPr>
        <w:t xml:space="preserve">ынок, на котором выпускаются и котируются акции корпораций и ценные бумаги последних, представляющие собой долгосрочные обязательства (срок погашения которых составляет более года).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Рыночная процентная ставка</w:t>
      </w:r>
      <w:r w:rsidRPr="00E20160">
        <w:rPr>
          <w:rFonts w:ascii="Times New Roman" w:hAnsi="Times New Roman" w:cs="Times New Roman"/>
          <w:color w:val="000000" w:themeColor="text1"/>
          <w:sz w:val="28"/>
          <w:szCs w:val="28"/>
        </w:rPr>
        <w:t xml:space="preserve"> – это ставка, которая базируется на рыночной стоимости облигаций, выпущенных аналогичными предприятиями на тех же условиях и с тем же уровнем риска.</w:t>
      </w:r>
    </w:p>
    <w:p w:rsidR="00033F69" w:rsidRDefault="00310CBB" w:rsidP="00112799">
      <w:pPr>
        <w:pStyle w:val="a3"/>
        <w:spacing w:before="0" w:beforeAutospacing="0" w:after="0" w:afterAutospacing="0"/>
        <w:jc w:val="both"/>
        <w:rPr>
          <w:color w:val="000000" w:themeColor="text1"/>
          <w:sz w:val="28"/>
          <w:szCs w:val="28"/>
        </w:rPr>
      </w:pPr>
      <w:r w:rsidRPr="00E20160">
        <w:rPr>
          <w:b/>
          <w:bCs/>
          <w:color w:val="000000" w:themeColor="text1"/>
          <w:sz w:val="28"/>
          <w:szCs w:val="28"/>
        </w:rPr>
        <w:t>Рыночная экономика</w:t>
      </w:r>
      <w:r w:rsidR="00033F69">
        <w:rPr>
          <w:b/>
          <w:bCs/>
          <w:color w:val="000000" w:themeColor="text1"/>
          <w:sz w:val="28"/>
          <w:szCs w:val="28"/>
        </w:rPr>
        <w:t xml:space="preserve"> -</w:t>
      </w:r>
      <w:r w:rsidR="00033F69">
        <w:rPr>
          <w:color w:val="000000" w:themeColor="text1"/>
          <w:sz w:val="28"/>
          <w:szCs w:val="28"/>
        </w:rPr>
        <w:t xml:space="preserve"> н</w:t>
      </w:r>
      <w:r w:rsidRPr="00E20160">
        <w:rPr>
          <w:color w:val="000000" w:themeColor="text1"/>
          <w:sz w:val="28"/>
          <w:szCs w:val="28"/>
        </w:rPr>
        <w:t xml:space="preserve">ациональная экономика той или иной страны, опирающейся на рыночные силы для определения уровней производства, потребления, инвестиций и сбережений без вмешательства со стороны государства. </w:t>
      </w:r>
    </w:p>
    <w:p w:rsidR="00147E95" w:rsidRPr="00E20160" w:rsidRDefault="00147E95" w:rsidP="00112799">
      <w:pPr>
        <w:pStyle w:val="a3"/>
        <w:spacing w:before="0" w:beforeAutospacing="0" w:after="0" w:afterAutospacing="0"/>
        <w:jc w:val="both"/>
        <w:rPr>
          <w:color w:val="000000" w:themeColor="text1"/>
          <w:sz w:val="28"/>
          <w:szCs w:val="28"/>
        </w:rPr>
      </w:pPr>
      <w:r w:rsidRPr="00E20160">
        <w:rPr>
          <w:b/>
          <w:bCs/>
          <w:color w:val="000000" w:themeColor="text1"/>
          <w:sz w:val="28"/>
          <w:szCs w:val="28"/>
        </w:rPr>
        <w:t>Рабо́чая си́ла</w:t>
      </w:r>
      <w:r w:rsidRPr="00E20160">
        <w:rPr>
          <w:color w:val="000000" w:themeColor="text1"/>
          <w:sz w:val="28"/>
          <w:szCs w:val="28"/>
        </w:rPr>
        <w:t xml:space="preserve"> </w:t>
      </w:r>
      <w:r w:rsidR="00033F69">
        <w:rPr>
          <w:color w:val="000000" w:themeColor="text1"/>
          <w:sz w:val="28"/>
          <w:szCs w:val="28"/>
        </w:rPr>
        <w:t xml:space="preserve">- </w:t>
      </w:r>
      <w:r w:rsidRPr="00E20160">
        <w:rPr>
          <w:color w:val="000000" w:themeColor="text1"/>
          <w:sz w:val="28"/>
          <w:szCs w:val="28"/>
        </w:rPr>
        <w:t xml:space="preserve">(в </w:t>
      </w:r>
      <w:hyperlink r:id="rId71" w:tooltip="Экономическая теория" w:history="1">
        <w:r w:rsidRPr="00E20160">
          <w:rPr>
            <w:rStyle w:val="a4"/>
            <w:color w:val="000000" w:themeColor="text1"/>
            <w:sz w:val="28"/>
            <w:szCs w:val="28"/>
            <w:u w:val="none"/>
          </w:rPr>
          <w:t>экономической теории</w:t>
        </w:r>
      </w:hyperlink>
      <w:r w:rsidRPr="00E20160">
        <w:rPr>
          <w:color w:val="000000" w:themeColor="text1"/>
          <w:sz w:val="28"/>
          <w:szCs w:val="28"/>
        </w:rPr>
        <w:t xml:space="preserve"> — способность </w:t>
      </w:r>
      <w:hyperlink r:id="rId72" w:tooltip="Человек" w:history="1">
        <w:r w:rsidRPr="00E20160">
          <w:rPr>
            <w:rStyle w:val="a4"/>
            <w:color w:val="000000" w:themeColor="text1"/>
            <w:sz w:val="28"/>
            <w:szCs w:val="28"/>
            <w:u w:val="none"/>
          </w:rPr>
          <w:t>человека</w:t>
        </w:r>
      </w:hyperlink>
      <w:r w:rsidRPr="00E20160">
        <w:rPr>
          <w:color w:val="000000" w:themeColor="text1"/>
          <w:sz w:val="28"/>
          <w:szCs w:val="28"/>
        </w:rPr>
        <w:t xml:space="preserve"> к </w:t>
      </w:r>
      <w:hyperlink r:id="rId73" w:tooltip="Труд" w:history="1">
        <w:r w:rsidRPr="00E20160">
          <w:rPr>
            <w:rStyle w:val="a4"/>
            <w:color w:val="000000" w:themeColor="text1"/>
            <w:sz w:val="28"/>
            <w:szCs w:val="28"/>
            <w:u w:val="none"/>
          </w:rPr>
          <w:t>труду</w:t>
        </w:r>
      </w:hyperlink>
      <w:r w:rsidRPr="00E20160">
        <w:rPr>
          <w:color w:val="000000" w:themeColor="text1"/>
          <w:sz w:val="28"/>
          <w:szCs w:val="28"/>
        </w:rPr>
        <w:t>, совокупность физических и духовных способностей, которые человек использует в своей деятельности.</w:t>
      </w:r>
    </w:p>
    <w:p w:rsidR="00E03CE9" w:rsidRPr="00CD3E0B" w:rsidRDefault="00147E95" w:rsidP="00112799">
      <w:pPr>
        <w:jc w:val="both"/>
        <w:rPr>
          <w:rStyle w:val="text"/>
          <w:color w:val="000000" w:themeColor="text1"/>
          <w:sz w:val="28"/>
          <w:szCs w:val="28"/>
          <w:lang w:val="ru-RU"/>
        </w:rPr>
      </w:pPr>
      <w:r w:rsidRPr="00CD3E0B">
        <w:rPr>
          <w:rStyle w:val="text"/>
          <w:b/>
          <w:bCs/>
          <w:color w:val="000000" w:themeColor="text1"/>
          <w:sz w:val="28"/>
          <w:szCs w:val="28"/>
        </w:rPr>
        <w:t xml:space="preserve">Резерв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т</w:t>
      </w:r>
      <w:r w:rsidRPr="00CD3E0B">
        <w:rPr>
          <w:rStyle w:val="text"/>
          <w:color w:val="000000" w:themeColor="text1"/>
          <w:sz w:val="28"/>
          <w:szCs w:val="28"/>
        </w:rPr>
        <w:t>о, что хранится для будущего использования в экстренном случае. Успех или неудача многих молодых предпринимателей зависит от их способности прогнозировать финансовый кризис.</w:t>
      </w:r>
    </w:p>
    <w:p w:rsidR="00147E95" w:rsidRPr="00CD3E0B" w:rsidRDefault="00147E95" w:rsidP="00112799">
      <w:pPr>
        <w:jc w:val="both"/>
        <w:rPr>
          <w:color w:val="000000" w:themeColor="text1"/>
          <w:sz w:val="28"/>
          <w:szCs w:val="28"/>
        </w:rPr>
      </w:pPr>
      <w:r w:rsidRPr="00CD3E0B">
        <w:rPr>
          <w:b/>
          <w:bCs/>
          <w:color w:val="000000" w:themeColor="text1"/>
          <w:sz w:val="28"/>
          <w:szCs w:val="28"/>
        </w:rPr>
        <w:t>Ры́нок</w:t>
      </w:r>
      <w:r w:rsidRPr="00CD3E0B">
        <w:rPr>
          <w:color w:val="000000" w:themeColor="text1"/>
          <w:sz w:val="28"/>
          <w:szCs w:val="28"/>
        </w:rPr>
        <w:t xml:space="preserve"> — совокупность </w:t>
      </w:r>
      <w:hyperlink r:id="rId74" w:tooltip="Экономическое отношение" w:history="1">
        <w:r w:rsidRPr="00CD3E0B">
          <w:rPr>
            <w:rStyle w:val="a4"/>
            <w:color w:val="000000" w:themeColor="text1"/>
            <w:sz w:val="28"/>
            <w:szCs w:val="28"/>
            <w:u w:val="none"/>
          </w:rPr>
          <w:t>экономических отношений</w:t>
        </w:r>
      </w:hyperlink>
      <w:r w:rsidRPr="00CD3E0B">
        <w:rPr>
          <w:color w:val="000000" w:themeColor="text1"/>
          <w:sz w:val="28"/>
          <w:szCs w:val="28"/>
        </w:rPr>
        <w:t xml:space="preserve">, основанных на взаимном согласии между </w:t>
      </w:r>
      <w:hyperlink r:id="rId75" w:tooltip="Субъект рынка (страница отсутствует)" w:history="1">
        <w:r w:rsidRPr="00CD3E0B">
          <w:rPr>
            <w:rStyle w:val="a4"/>
            <w:color w:val="000000" w:themeColor="text1"/>
            <w:sz w:val="28"/>
            <w:szCs w:val="28"/>
            <w:u w:val="none"/>
          </w:rPr>
          <w:t>субъектами рынка</w:t>
        </w:r>
      </w:hyperlink>
      <w:r w:rsidRPr="00CD3E0B">
        <w:rPr>
          <w:color w:val="000000" w:themeColor="text1"/>
          <w:sz w:val="28"/>
          <w:szCs w:val="28"/>
        </w:rPr>
        <w:t xml:space="preserve"> по поводу перехода </w:t>
      </w:r>
      <w:hyperlink r:id="rId76" w:tooltip="Право собственности" w:history="1">
        <w:r w:rsidRPr="00CD3E0B">
          <w:rPr>
            <w:rStyle w:val="a4"/>
            <w:color w:val="000000" w:themeColor="text1"/>
            <w:sz w:val="28"/>
            <w:szCs w:val="28"/>
            <w:u w:val="none"/>
          </w:rPr>
          <w:t>прав собственности</w:t>
        </w:r>
      </w:hyperlink>
      <w:r w:rsidRPr="00CD3E0B">
        <w:rPr>
          <w:color w:val="000000" w:themeColor="text1"/>
          <w:sz w:val="28"/>
          <w:szCs w:val="28"/>
        </w:rPr>
        <w:t xml:space="preserve"> на </w:t>
      </w:r>
      <w:hyperlink r:id="rId77" w:tooltip="Товар" w:history="1">
        <w:r w:rsidRPr="00CD3E0B">
          <w:rPr>
            <w:rStyle w:val="a4"/>
            <w:color w:val="000000" w:themeColor="text1"/>
            <w:sz w:val="28"/>
            <w:szCs w:val="28"/>
            <w:u w:val="none"/>
          </w:rPr>
          <w:t>товары</w:t>
        </w:r>
      </w:hyperlink>
      <w:r w:rsidRPr="00CD3E0B">
        <w:rPr>
          <w:color w:val="000000" w:themeColor="text1"/>
          <w:sz w:val="28"/>
          <w:szCs w:val="28"/>
        </w:rPr>
        <w:t xml:space="preserve"> или возможность получения услуг. Обычно происходит в форме эквивалентного </w:t>
      </w:r>
      <w:hyperlink r:id="rId78" w:tooltip="Обмен" w:history="1">
        <w:r w:rsidRPr="00CD3E0B">
          <w:rPr>
            <w:rStyle w:val="a4"/>
            <w:color w:val="000000" w:themeColor="text1"/>
            <w:sz w:val="28"/>
            <w:szCs w:val="28"/>
            <w:u w:val="none"/>
          </w:rPr>
          <w:t>обмена</w:t>
        </w:r>
      </w:hyperlink>
      <w:r w:rsidRPr="00CD3E0B">
        <w:rPr>
          <w:color w:val="000000" w:themeColor="text1"/>
          <w:sz w:val="28"/>
          <w:szCs w:val="28"/>
        </w:rPr>
        <w:t xml:space="preserve"> на </w:t>
      </w:r>
      <w:hyperlink r:id="rId79" w:tooltip="Деньги" w:history="1">
        <w:r w:rsidRPr="00CD3E0B">
          <w:rPr>
            <w:rStyle w:val="a4"/>
            <w:color w:val="000000" w:themeColor="text1"/>
            <w:sz w:val="28"/>
            <w:szCs w:val="28"/>
            <w:u w:val="none"/>
          </w:rPr>
          <w:t>деньги</w:t>
        </w:r>
      </w:hyperlink>
      <w:r w:rsidRPr="00CD3E0B">
        <w:rPr>
          <w:color w:val="000000" w:themeColor="text1"/>
          <w:sz w:val="28"/>
          <w:szCs w:val="28"/>
        </w:rPr>
        <w:t xml:space="preserve"> (</w:t>
      </w:r>
      <w:hyperlink r:id="rId80" w:tooltip="Торговля" w:history="1">
        <w:r w:rsidRPr="00CD3E0B">
          <w:rPr>
            <w:rStyle w:val="a4"/>
            <w:color w:val="000000" w:themeColor="text1"/>
            <w:sz w:val="28"/>
            <w:szCs w:val="28"/>
            <w:u w:val="none"/>
          </w:rPr>
          <w:t>торговля</w:t>
        </w:r>
      </w:hyperlink>
      <w:r w:rsidRPr="00CD3E0B">
        <w:rPr>
          <w:color w:val="000000" w:themeColor="text1"/>
          <w:sz w:val="28"/>
          <w:szCs w:val="28"/>
        </w:rPr>
        <w:t>) или другие товары (</w:t>
      </w:r>
      <w:hyperlink r:id="rId81" w:tooltip="Бартер" w:history="1">
        <w:r w:rsidRPr="00CD3E0B">
          <w:rPr>
            <w:rStyle w:val="a4"/>
            <w:color w:val="000000" w:themeColor="text1"/>
            <w:sz w:val="28"/>
            <w:szCs w:val="28"/>
            <w:u w:val="none"/>
          </w:rPr>
          <w:t>бартер</w:t>
        </w:r>
      </w:hyperlink>
      <w:r w:rsidRPr="00CD3E0B">
        <w:rPr>
          <w:color w:val="000000" w:themeColor="text1"/>
          <w:sz w:val="28"/>
          <w:szCs w:val="28"/>
        </w:rPr>
        <w:t xml:space="preserve">). При свободном доступе на рынок как производителей так и потребителей обмен происходит в условиях </w:t>
      </w:r>
      <w:hyperlink r:id="rId82" w:tooltip="Конкуренция (экономика)" w:history="1">
        <w:r w:rsidRPr="00CD3E0B">
          <w:rPr>
            <w:rStyle w:val="a4"/>
            <w:color w:val="000000" w:themeColor="text1"/>
            <w:sz w:val="28"/>
            <w:szCs w:val="28"/>
            <w:u w:val="none"/>
          </w:rPr>
          <w:t>конкуренции</w:t>
        </w:r>
      </w:hyperlink>
      <w:r w:rsidRPr="00CD3E0B">
        <w:rPr>
          <w:color w:val="000000" w:themeColor="text1"/>
          <w:sz w:val="28"/>
          <w:szCs w:val="28"/>
        </w:rPr>
        <w:t>.</w:t>
      </w:r>
    </w:p>
    <w:p w:rsidR="00147E95" w:rsidRPr="00E20160" w:rsidRDefault="00147E95" w:rsidP="00112799">
      <w:pPr>
        <w:pStyle w:val="a3"/>
        <w:spacing w:before="0" w:beforeAutospacing="0" w:after="0" w:afterAutospacing="0"/>
        <w:jc w:val="both"/>
        <w:rPr>
          <w:color w:val="000000" w:themeColor="text1"/>
          <w:sz w:val="28"/>
          <w:szCs w:val="28"/>
        </w:rPr>
      </w:pPr>
      <w:r w:rsidRPr="00E20160">
        <w:rPr>
          <w:b/>
          <w:bCs/>
          <w:color w:val="000000" w:themeColor="text1"/>
          <w:sz w:val="28"/>
          <w:szCs w:val="28"/>
        </w:rPr>
        <w:t>Рыночная экономика</w:t>
      </w:r>
      <w:r w:rsidRPr="00E20160">
        <w:rPr>
          <w:color w:val="000000" w:themeColor="text1"/>
          <w:sz w:val="28"/>
          <w:szCs w:val="28"/>
        </w:rPr>
        <w:t xml:space="preserve"> — </w:t>
      </w:r>
      <w:hyperlink r:id="rId83" w:tooltip="Экономика" w:history="1">
        <w:r w:rsidRPr="00E20160">
          <w:rPr>
            <w:rStyle w:val="a4"/>
            <w:color w:val="000000" w:themeColor="text1"/>
            <w:sz w:val="28"/>
            <w:szCs w:val="28"/>
            <w:u w:val="none"/>
          </w:rPr>
          <w:t>экономика</w:t>
        </w:r>
      </w:hyperlink>
      <w:r w:rsidRPr="00E20160">
        <w:rPr>
          <w:color w:val="000000" w:themeColor="text1"/>
          <w:sz w:val="28"/>
          <w:szCs w:val="28"/>
        </w:rPr>
        <w:t xml:space="preserve">, организованная на основе </w:t>
      </w:r>
      <w:hyperlink r:id="rId84" w:tooltip="Рынок" w:history="1">
        <w:r w:rsidRPr="00E20160">
          <w:rPr>
            <w:rStyle w:val="a4"/>
            <w:i/>
            <w:iCs/>
            <w:color w:val="000000" w:themeColor="text1"/>
            <w:sz w:val="28"/>
            <w:szCs w:val="28"/>
            <w:u w:val="none"/>
          </w:rPr>
          <w:t>рыночной</w:t>
        </w:r>
      </w:hyperlink>
      <w:r w:rsidRPr="00E20160">
        <w:rPr>
          <w:i/>
          <w:iCs/>
          <w:color w:val="000000" w:themeColor="text1"/>
          <w:sz w:val="28"/>
          <w:szCs w:val="28"/>
        </w:rPr>
        <w:t xml:space="preserve"> </w:t>
      </w:r>
      <w:hyperlink r:id="rId85" w:tooltip="Саморегуляция" w:history="1">
        <w:r w:rsidRPr="00E20160">
          <w:rPr>
            <w:rStyle w:val="a4"/>
            <w:i/>
            <w:iCs/>
            <w:color w:val="000000" w:themeColor="text1"/>
            <w:sz w:val="28"/>
            <w:szCs w:val="28"/>
            <w:u w:val="none"/>
          </w:rPr>
          <w:t>саморегуляции</w:t>
        </w:r>
      </w:hyperlink>
      <w:r w:rsidRPr="00E20160">
        <w:rPr>
          <w:color w:val="000000" w:themeColor="text1"/>
          <w:sz w:val="28"/>
          <w:szCs w:val="28"/>
        </w:rPr>
        <w:t xml:space="preserve">, при которой координация действий участников осуществляется государством, а именно законодательной и судебной властью непосредственно, а исполнительной только опосредованно, путем введения различных налогов, сборов, льгот и т. п. Это экономика, в которой только решения самих потребителей, поставщиков </w:t>
      </w:r>
      <w:hyperlink r:id="rId86" w:tooltip="Товар" w:history="1">
        <w:r w:rsidRPr="00E20160">
          <w:rPr>
            <w:rStyle w:val="a4"/>
            <w:i/>
            <w:iCs/>
            <w:color w:val="000000" w:themeColor="text1"/>
            <w:sz w:val="28"/>
            <w:szCs w:val="28"/>
            <w:u w:val="none"/>
          </w:rPr>
          <w:t>товаров</w:t>
        </w:r>
      </w:hyperlink>
      <w:r w:rsidRPr="00E20160">
        <w:rPr>
          <w:i/>
          <w:iCs/>
          <w:color w:val="000000" w:themeColor="text1"/>
          <w:sz w:val="28"/>
          <w:szCs w:val="28"/>
        </w:rPr>
        <w:t xml:space="preserve"> и </w:t>
      </w:r>
      <w:hyperlink r:id="rId87" w:tooltip="Услуга" w:history="1">
        <w:r w:rsidRPr="00E20160">
          <w:rPr>
            <w:rStyle w:val="a4"/>
            <w:i/>
            <w:iCs/>
            <w:color w:val="000000" w:themeColor="text1"/>
            <w:sz w:val="28"/>
            <w:szCs w:val="28"/>
            <w:u w:val="none"/>
          </w:rPr>
          <w:t>услуг</w:t>
        </w:r>
      </w:hyperlink>
      <w:r w:rsidRPr="00E20160">
        <w:rPr>
          <w:color w:val="000000" w:themeColor="text1"/>
          <w:sz w:val="28"/>
          <w:szCs w:val="28"/>
        </w:rPr>
        <w:t xml:space="preserve"> определяют структуру распределения.</w:t>
      </w:r>
    </w:p>
    <w:p w:rsidR="00E20160" w:rsidRDefault="00147E95" w:rsidP="00112799">
      <w:pPr>
        <w:pStyle w:val="a7"/>
        <w:jc w:val="both"/>
        <w:rPr>
          <w:rStyle w:val="text"/>
          <w:rFonts w:ascii="Times New Roman" w:hAnsi="Times New Roman" w:cs="Times New Roman"/>
          <w:color w:val="000000" w:themeColor="text1"/>
          <w:sz w:val="28"/>
          <w:szCs w:val="28"/>
        </w:rPr>
      </w:pPr>
      <w:r w:rsidRPr="00E20160">
        <w:rPr>
          <w:rStyle w:val="text"/>
          <w:rFonts w:ascii="Times New Roman" w:hAnsi="Times New Roman" w:cs="Times New Roman"/>
          <w:b/>
          <w:bCs/>
          <w:color w:val="000000" w:themeColor="text1"/>
          <w:sz w:val="28"/>
          <w:szCs w:val="28"/>
        </w:rPr>
        <w:t xml:space="preserve">Розничная торговля - </w:t>
      </w:r>
      <w:r w:rsidRPr="00E20160">
        <w:rPr>
          <w:rStyle w:val="text"/>
          <w:rFonts w:ascii="Times New Roman" w:hAnsi="Times New Roman" w:cs="Times New Roman"/>
          <w:bCs/>
          <w:color w:val="000000" w:themeColor="text1"/>
          <w:sz w:val="28"/>
          <w:szCs w:val="28"/>
        </w:rPr>
        <w:t>п</w:t>
      </w:r>
      <w:r w:rsidRPr="00E20160">
        <w:rPr>
          <w:rStyle w:val="text"/>
          <w:rFonts w:ascii="Times New Roman" w:hAnsi="Times New Roman" w:cs="Times New Roman"/>
          <w:color w:val="000000" w:themeColor="text1"/>
          <w:sz w:val="28"/>
          <w:szCs w:val="28"/>
        </w:rPr>
        <w:t xml:space="preserve">рямая продажа покупателю. Продажа в большом количестве дилерам для перепродажи является оптовой торговлей, в то время как продажа в малых объемах непосредственно покупателям—потребителям товара называется розничной торговлей. </w:t>
      </w:r>
    </w:p>
    <w:p w:rsidR="00310CBB" w:rsidRDefault="00310CBB" w:rsidP="00112799">
      <w:pPr>
        <w:pStyle w:val="a7"/>
        <w:jc w:val="both"/>
        <w:rPr>
          <w:rFonts w:ascii="Times New Roman" w:hAnsi="Times New Roman" w:cs="Times New Roman"/>
          <w:color w:val="000000" w:themeColor="text1"/>
          <w:sz w:val="28"/>
          <w:szCs w:val="28"/>
        </w:rPr>
      </w:pPr>
    </w:p>
    <w:p w:rsidR="00E03CE9" w:rsidRDefault="00E03CE9" w:rsidP="00112799">
      <w:pPr>
        <w:pStyle w:val="a7"/>
        <w:jc w:val="center"/>
        <w:rPr>
          <w:rFonts w:ascii="Times New Roman" w:hAnsi="Times New Roman" w:cs="Times New Roman"/>
          <w:b/>
          <w:color w:val="000000" w:themeColor="text1"/>
          <w:sz w:val="32"/>
          <w:szCs w:val="32"/>
        </w:rPr>
      </w:pPr>
      <w:r w:rsidRPr="00E03CE9">
        <w:rPr>
          <w:rFonts w:ascii="Times New Roman" w:hAnsi="Times New Roman" w:cs="Times New Roman"/>
          <w:b/>
          <w:color w:val="000000" w:themeColor="text1"/>
          <w:sz w:val="32"/>
          <w:szCs w:val="32"/>
        </w:rPr>
        <w:t>С</w:t>
      </w:r>
    </w:p>
    <w:p w:rsidR="00E37F2C" w:rsidRDefault="00E37F2C" w:rsidP="00112799">
      <w:pPr>
        <w:pStyle w:val="a7"/>
        <w:jc w:val="center"/>
        <w:rPr>
          <w:rFonts w:ascii="Times New Roman" w:hAnsi="Times New Roman" w:cs="Times New Roman"/>
          <w:b/>
          <w:color w:val="000000" w:themeColor="text1"/>
          <w:sz w:val="32"/>
          <w:szCs w:val="32"/>
        </w:rPr>
      </w:pPr>
    </w:p>
    <w:p w:rsidR="00E37F2C" w:rsidRPr="00CD3E0B" w:rsidRDefault="00E37F2C" w:rsidP="00112799">
      <w:pPr>
        <w:rPr>
          <w:sz w:val="28"/>
          <w:szCs w:val="28"/>
        </w:rPr>
      </w:pPr>
      <w:r w:rsidRPr="00CD3E0B">
        <w:rPr>
          <w:b/>
          <w:sz w:val="28"/>
          <w:szCs w:val="28"/>
        </w:rPr>
        <w:t>Сбалансированный бюджет</w:t>
      </w:r>
      <w:r w:rsidRPr="00CD3E0B">
        <w:rPr>
          <w:sz w:val="28"/>
          <w:szCs w:val="28"/>
        </w:rPr>
        <w:t xml:space="preserve"> – бюджет, в котором соблюдено соответствие между расходами и доходами.</w:t>
      </w:r>
    </w:p>
    <w:p w:rsidR="00E37F2C" w:rsidRPr="00CD3E0B" w:rsidRDefault="00E37F2C" w:rsidP="00033F69">
      <w:pPr>
        <w:jc w:val="both"/>
        <w:rPr>
          <w:sz w:val="28"/>
          <w:szCs w:val="28"/>
        </w:rPr>
      </w:pPr>
      <w:r w:rsidRPr="00CD3E0B">
        <w:rPr>
          <w:b/>
          <w:sz w:val="28"/>
          <w:szCs w:val="28"/>
        </w:rPr>
        <w:lastRenderedPageBreak/>
        <w:t>Сбалансированность</w:t>
      </w:r>
      <w:r w:rsidRPr="00CD3E0B">
        <w:rPr>
          <w:sz w:val="28"/>
          <w:szCs w:val="28"/>
        </w:rPr>
        <w:t xml:space="preserve"> – состояние бюджетов хозяйственной системы предприятия, региона, государства, при котором доходы и расходы уравновешены, близки или равны друг другу.</w:t>
      </w:r>
    </w:p>
    <w:p w:rsidR="00E37F2C" w:rsidRPr="00CD3E0B" w:rsidRDefault="00E37F2C" w:rsidP="00112799">
      <w:pPr>
        <w:rPr>
          <w:sz w:val="28"/>
          <w:szCs w:val="28"/>
        </w:rPr>
      </w:pPr>
      <w:r w:rsidRPr="00CD3E0B">
        <w:rPr>
          <w:b/>
          <w:sz w:val="28"/>
          <w:szCs w:val="28"/>
        </w:rPr>
        <w:t>Сделка алеаторная</w:t>
      </w:r>
      <w:r w:rsidRPr="00CD3E0B">
        <w:rPr>
          <w:sz w:val="28"/>
          <w:szCs w:val="28"/>
        </w:rPr>
        <w:t xml:space="preserve"> – случайная биржевая сделка, пари</w:t>
      </w:r>
    </w:p>
    <w:p w:rsidR="00E37F2C" w:rsidRPr="00CD3E0B" w:rsidRDefault="00E37F2C" w:rsidP="00033F69">
      <w:pPr>
        <w:jc w:val="both"/>
        <w:rPr>
          <w:sz w:val="28"/>
          <w:szCs w:val="28"/>
        </w:rPr>
      </w:pPr>
      <w:r w:rsidRPr="00CD3E0B">
        <w:rPr>
          <w:b/>
          <w:sz w:val="28"/>
          <w:szCs w:val="28"/>
        </w:rPr>
        <w:t>Сделка кабальная</w:t>
      </w:r>
      <w:r w:rsidRPr="00CD3E0B">
        <w:rPr>
          <w:sz w:val="28"/>
          <w:szCs w:val="28"/>
        </w:rPr>
        <w:t xml:space="preserve"> – крайне невыгодная сделка, заключенная под принуждением, вследствие стечения обстоятельств, обманным путем. Однако признать такую сделку недействительной бывает весьма затруднительно.</w:t>
      </w:r>
    </w:p>
    <w:p w:rsidR="00E37F2C" w:rsidRPr="00CD3E0B" w:rsidRDefault="00E37F2C" w:rsidP="00112799">
      <w:pPr>
        <w:rPr>
          <w:sz w:val="28"/>
          <w:szCs w:val="28"/>
        </w:rPr>
      </w:pPr>
      <w:r w:rsidRPr="00CD3E0B">
        <w:rPr>
          <w:b/>
          <w:sz w:val="28"/>
          <w:szCs w:val="28"/>
        </w:rPr>
        <w:t>Сделка консенсуальная</w:t>
      </w:r>
      <w:r w:rsidRPr="00CD3E0B">
        <w:rPr>
          <w:sz w:val="28"/>
          <w:szCs w:val="28"/>
        </w:rPr>
        <w:t xml:space="preserve"> – сделка, для признания совершения которой требуется лишь согласие участников сделки.</w:t>
      </w:r>
    </w:p>
    <w:p w:rsidR="00E37F2C" w:rsidRPr="00CD3E0B" w:rsidRDefault="00E37F2C" w:rsidP="00033F69">
      <w:pPr>
        <w:jc w:val="both"/>
        <w:rPr>
          <w:sz w:val="28"/>
          <w:szCs w:val="28"/>
        </w:rPr>
      </w:pPr>
      <w:r w:rsidRPr="00CD3E0B">
        <w:rPr>
          <w:b/>
          <w:sz w:val="28"/>
          <w:szCs w:val="28"/>
        </w:rPr>
        <w:t>Сделка контактная</w:t>
      </w:r>
      <w:r w:rsidRPr="00CD3E0B">
        <w:rPr>
          <w:sz w:val="28"/>
          <w:szCs w:val="28"/>
        </w:rPr>
        <w:t xml:space="preserve"> – биржевая сделка за наличные деньги с условием немедленной поставки купленных товаров.</w:t>
      </w:r>
    </w:p>
    <w:p w:rsidR="00E37F2C" w:rsidRPr="00CD3E0B" w:rsidRDefault="00E37F2C" w:rsidP="00033F69">
      <w:pPr>
        <w:jc w:val="both"/>
        <w:rPr>
          <w:sz w:val="28"/>
          <w:szCs w:val="28"/>
        </w:rPr>
      </w:pPr>
      <w:r w:rsidRPr="00CD3E0B">
        <w:rPr>
          <w:b/>
          <w:sz w:val="28"/>
          <w:szCs w:val="28"/>
        </w:rPr>
        <w:t>Сделка маргинальная</w:t>
      </w:r>
      <w:r w:rsidRPr="00CD3E0B">
        <w:rPr>
          <w:sz w:val="28"/>
          <w:szCs w:val="28"/>
        </w:rPr>
        <w:t xml:space="preserve"> – сделка о покупке ценных бумаг, при заключении которой надо оплатить наличными половину их стоимости, а остальные деньги занять у брокера под залог купленных ценных бумаг.</w:t>
      </w:r>
    </w:p>
    <w:p w:rsidR="00E37F2C" w:rsidRPr="00CD3E0B" w:rsidRDefault="00E37F2C" w:rsidP="00033F69">
      <w:pPr>
        <w:jc w:val="both"/>
        <w:rPr>
          <w:sz w:val="28"/>
          <w:szCs w:val="28"/>
        </w:rPr>
      </w:pPr>
      <w:r w:rsidRPr="00CD3E0B">
        <w:rPr>
          <w:b/>
          <w:sz w:val="28"/>
          <w:szCs w:val="28"/>
        </w:rPr>
        <w:t xml:space="preserve">Секвестр </w:t>
      </w:r>
      <w:r w:rsidRPr="00CD3E0B">
        <w:rPr>
          <w:sz w:val="28"/>
          <w:szCs w:val="28"/>
        </w:rPr>
        <w:t>– (от лат. seqvestro ставлю вне, отделяю) - 1) наложение ареста на имущество или временная передача спорного имущества, на которое претендуют две стороны, третьей стороне до решения в арбитраже спора о том, кому оно должно принадлежать; 2) пересмотр состава бюджетных статей, обычно в сторону сокращения расходов.</w:t>
      </w:r>
    </w:p>
    <w:p w:rsidR="00E37F2C" w:rsidRPr="00CD3E0B" w:rsidRDefault="00E37F2C" w:rsidP="00033F69">
      <w:pPr>
        <w:jc w:val="both"/>
        <w:rPr>
          <w:sz w:val="28"/>
          <w:szCs w:val="28"/>
        </w:rPr>
      </w:pPr>
      <w:r w:rsidRPr="00CD3E0B">
        <w:rPr>
          <w:b/>
          <w:sz w:val="28"/>
          <w:szCs w:val="28"/>
        </w:rPr>
        <w:t>Санкции</w:t>
      </w:r>
      <w:r w:rsidRPr="00CD3E0B">
        <w:rPr>
          <w:sz w:val="28"/>
          <w:szCs w:val="28"/>
        </w:rPr>
        <w:t xml:space="preserve"> — в экономике меры принудительного воздействия, применяемые к предприятиям, допускающим нарушения финансово-хозяйственной деятельности, наносящие ущерб партнерам или государству. Наиболее распространенные формы санкций — договорные, которые применяются при нарушении договоров с целью возмещения убытков, возникающих у партнера из-за нарушений условий; банковские, предусматривающие повышение процентной ставки за кредиты, полное или частичное прекращение выдачи ссуд. Финансовые санкции, включающие уплату предприятием пени, штрафов при несвоевременном перечислении средств в государственный бюджет.</w:t>
      </w:r>
    </w:p>
    <w:p w:rsidR="00E37F2C" w:rsidRPr="00CD3E0B" w:rsidRDefault="00E37F2C" w:rsidP="00033F69">
      <w:pPr>
        <w:jc w:val="both"/>
        <w:rPr>
          <w:sz w:val="28"/>
          <w:szCs w:val="28"/>
        </w:rPr>
      </w:pPr>
      <w:r w:rsidRPr="00CD3E0B">
        <w:rPr>
          <w:b/>
          <w:sz w:val="28"/>
          <w:szCs w:val="28"/>
        </w:rPr>
        <w:t>Саморегулирование</w:t>
      </w:r>
      <w:r w:rsidRPr="00CD3E0B">
        <w:rPr>
          <w:sz w:val="28"/>
          <w:szCs w:val="28"/>
        </w:rPr>
        <w:t xml:space="preserve"> – наличие в экономической системе элементов, свойств, позволяющих автоматически устанавливать и поддерживать желаемый режим функционирования.</w:t>
      </w:r>
    </w:p>
    <w:p w:rsidR="00E37F2C" w:rsidRPr="00CD3E0B" w:rsidRDefault="00E37F2C" w:rsidP="00033F69">
      <w:pPr>
        <w:jc w:val="both"/>
        <w:rPr>
          <w:sz w:val="28"/>
          <w:szCs w:val="28"/>
        </w:rPr>
      </w:pPr>
      <w:r w:rsidRPr="00CD3E0B">
        <w:rPr>
          <w:b/>
          <w:sz w:val="28"/>
          <w:szCs w:val="28"/>
        </w:rPr>
        <w:t xml:space="preserve">Сертификат </w:t>
      </w:r>
      <w:r w:rsidRPr="00CD3E0B">
        <w:rPr>
          <w:sz w:val="28"/>
          <w:szCs w:val="28"/>
        </w:rPr>
        <w:t>– (от лат. sertifico удостоверяю) - 1) письменный финансовый документ, свидетельство, удостоверяющее факт внесения его владельцем определенной суммы денежных средств и предо-ставляющее ему вытекающие из этого права; 2) разновидность облигаций; 3) документ, удостоверяющий качество товара (сертификат качества, сертификат соответствия); 4) документ, свидетельствующий о наличии у обладателя определенных знаний и умений.</w:t>
      </w:r>
    </w:p>
    <w:p w:rsidR="00130896" w:rsidRPr="00E20160" w:rsidRDefault="00130896" w:rsidP="00033F6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Capital-gain distributions</w:t>
      </w:r>
      <w:r w:rsidRPr="00E20160">
        <w:rPr>
          <w:rFonts w:ascii="Times New Roman" w:hAnsi="Times New Roman" w:cs="Times New Roman"/>
          <w:color w:val="000000" w:themeColor="text1"/>
          <w:sz w:val="28"/>
          <w:szCs w:val="28"/>
        </w:rPr>
        <w:t xml:space="preserve"> - доходы, получаемые инвесторами взаимного фонда, от продажи выросших в цене активов фонда.</w:t>
      </w:r>
    </w:p>
    <w:p w:rsidR="00130896" w:rsidRPr="00E20160" w:rsidRDefault="00130896" w:rsidP="00033F6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Capital growth bond</w:t>
      </w:r>
      <w:r w:rsidRPr="00E20160">
        <w:rPr>
          <w:rFonts w:ascii="Times New Roman" w:hAnsi="Times New Roman" w:cs="Times New Roman"/>
          <w:color w:val="000000" w:themeColor="text1"/>
          <w:sz w:val="28"/>
          <w:szCs w:val="28"/>
        </w:rPr>
        <w:t xml:space="preserve"> - облигация, цена размещения которой равна номиналу, а погашение производится по более высокой цене.</w:t>
      </w:r>
    </w:p>
    <w:p w:rsidR="00130896" w:rsidRPr="00E20160" w:rsidRDefault="00130896" w:rsidP="00033F6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t>Cap option</w:t>
      </w:r>
      <w:r w:rsidRPr="00E20160">
        <w:rPr>
          <w:rFonts w:ascii="Times New Roman" w:hAnsi="Times New Roman" w:cs="Times New Roman"/>
          <w:color w:val="000000" w:themeColor="text1"/>
          <w:sz w:val="28"/>
          <w:szCs w:val="28"/>
        </w:rPr>
        <w:t xml:space="preserve"> - опцион на процентную ставку, устанавливающий максимум на выплачиваемую процентную ставку. Cap option гарантируют минимальную процентную ставку.</w:t>
      </w:r>
    </w:p>
    <w:p w:rsidR="00130896" w:rsidRPr="00E20160" w:rsidRDefault="00130896"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color w:val="000000" w:themeColor="text1"/>
          <w:sz w:val="28"/>
          <w:szCs w:val="28"/>
        </w:rPr>
        <w:lastRenderedPageBreak/>
        <w:t>Cedel</w:t>
      </w:r>
      <w:r w:rsidRPr="00E20160">
        <w:rPr>
          <w:rFonts w:ascii="Times New Roman" w:hAnsi="Times New Roman" w:cs="Times New Roman"/>
          <w:color w:val="000000" w:themeColor="text1"/>
          <w:sz w:val="28"/>
          <w:szCs w:val="28"/>
        </w:rPr>
        <w:t xml:space="preserve"> - созданный в 1970г. международный депозитарно-клиринговый центр, обслуживающий внебиржевой международный фондовый рынок; позволяет осуществлять мультивалютные расчеты.</w:t>
      </w:r>
    </w:p>
    <w:p w:rsidR="00130896" w:rsidRPr="00CD3E0B" w:rsidRDefault="00130896" w:rsidP="00112799">
      <w:pPr>
        <w:jc w:val="both"/>
        <w:rPr>
          <w:b/>
          <w:color w:val="000000" w:themeColor="text1"/>
          <w:sz w:val="28"/>
          <w:szCs w:val="28"/>
          <w:lang w:val="ru-RU"/>
        </w:rPr>
      </w:pPr>
      <w:r w:rsidRPr="00CD3E0B">
        <w:rPr>
          <w:b/>
          <w:color w:val="000000" w:themeColor="text1"/>
          <w:sz w:val="28"/>
          <w:szCs w:val="28"/>
        </w:rPr>
        <w:t>Certified financial planner</w:t>
      </w:r>
      <w:r w:rsidRPr="00CD3E0B">
        <w:rPr>
          <w:color w:val="000000" w:themeColor="text1"/>
          <w:sz w:val="28"/>
          <w:szCs w:val="28"/>
        </w:rPr>
        <w:t xml:space="preserve"> - дипломированный специалист по финансовому планированию.</w:t>
      </w:r>
      <w:r w:rsidRPr="00CD3E0B">
        <w:rPr>
          <w:b/>
          <w:color w:val="000000" w:themeColor="text1"/>
          <w:sz w:val="28"/>
          <w:szCs w:val="28"/>
        </w:rPr>
        <w:t xml:space="preserve"> </w:t>
      </w:r>
    </w:p>
    <w:p w:rsidR="00E03CE9" w:rsidRPr="00CD3E0B" w:rsidRDefault="00796F54" w:rsidP="00112799">
      <w:pPr>
        <w:jc w:val="both"/>
        <w:rPr>
          <w:rStyle w:val="text"/>
          <w:color w:val="000000" w:themeColor="text1"/>
          <w:sz w:val="28"/>
          <w:szCs w:val="28"/>
          <w:lang w:val="ru-RU"/>
        </w:rPr>
      </w:pPr>
      <w:r w:rsidRPr="00CD3E0B">
        <w:rPr>
          <w:rStyle w:val="text"/>
          <w:b/>
          <w:bCs/>
          <w:color w:val="000000" w:themeColor="text1"/>
          <w:sz w:val="28"/>
          <w:szCs w:val="28"/>
        </w:rPr>
        <w:t xml:space="preserve">Собственный капитал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л</w:t>
      </w:r>
      <w:r w:rsidRPr="00CD3E0B">
        <w:rPr>
          <w:rStyle w:val="text"/>
          <w:color w:val="000000" w:themeColor="text1"/>
          <w:sz w:val="28"/>
          <w:szCs w:val="28"/>
        </w:rPr>
        <w:t xml:space="preserve">ичные ресурсы. Для того чтобы начать дело, вы должны вложить свои накопления, или собственность. Вы делаете это в надежде получить хорошую прибыль на свои личные инвестиции. </w:t>
      </w:r>
      <w:r w:rsidRPr="00CD3E0B">
        <w:rPr>
          <w:color w:val="000000" w:themeColor="text1"/>
          <w:sz w:val="28"/>
          <w:szCs w:val="28"/>
        </w:rPr>
        <w:br/>
      </w:r>
      <w:r w:rsidRPr="00CD3E0B">
        <w:rPr>
          <w:rStyle w:val="text"/>
          <w:b/>
          <w:bCs/>
          <w:color w:val="000000" w:themeColor="text1"/>
          <w:sz w:val="28"/>
          <w:szCs w:val="28"/>
        </w:rPr>
        <w:t xml:space="preserve">Совокупный собственный капитал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с</w:t>
      </w:r>
      <w:r w:rsidRPr="00CD3E0B">
        <w:rPr>
          <w:rStyle w:val="text"/>
          <w:color w:val="000000" w:themeColor="text1"/>
          <w:sz w:val="28"/>
          <w:szCs w:val="28"/>
        </w:rPr>
        <w:t xml:space="preserve">овокупный собственный капитал включает совокупный/акционерный капитал и нераспределенную прибыль. </w:t>
      </w:r>
      <w:r w:rsidRPr="00CD3E0B">
        <w:rPr>
          <w:color w:val="000000" w:themeColor="text1"/>
          <w:sz w:val="28"/>
          <w:szCs w:val="28"/>
        </w:rPr>
        <w:br/>
      </w:r>
      <w:r w:rsidRPr="00CD3E0B">
        <w:rPr>
          <w:rStyle w:val="text"/>
          <w:b/>
          <w:bCs/>
          <w:color w:val="000000" w:themeColor="text1"/>
          <w:sz w:val="28"/>
          <w:szCs w:val="28"/>
        </w:rPr>
        <w:t xml:space="preserve">Сопоручители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л</w:t>
      </w:r>
      <w:r w:rsidRPr="00CD3E0B">
        <w:rPr>
          <w:rStyle w:val="text"/>
          <w:color w:val="000000" w:themeColor="text1"/>
          <w:sz w:val="28"/>
          <w:szCs w:val="28"/>
        </w:rPr>
        <w:t>ица, совместно подписывающие договор по займу и несущие солидарную ответственность в случае невыполнения обязательств. Когда вы просите кого-либо стать сопоручителем, тем самым вы просите его разделить с вами долг на случай, если будете не в состоянии выплатить его. Сопоручители гарантируют выплату долга, и заимодавец может предпринять легитимные действия в отношении получения их собственности, если они откажутся платить по долгам,</w:t>
      </w:r>
    </w:p>
    <w:p w:rsidR="00E03CE9" w:rsidRPr="00CD3E0B" w:rsidRDefault="00796F54" w:rsidP="00112799">
      <w:pPr>
        <w:jc w:val="both"/>
        <w:rPr>
          <w:rStyle w:val="text"/>
          <w:color w:val="000000" w:themeColor="text1"/>
          <w:sz w:val="28"/>
          <w:szCs w:val="28"/>
          <w:lang w:val="ru-RU"/>
        </w:rPr>
      </w:pPr>
      <w:r w:rsidRPr="00CD3E0B">
        <w:rPr>
          <w:rStyle w:val="text"/>
          <w:b/>
          <w:bCs/>
          <w:color w:val="000000" w:themeColor="text1"/>
          <w:sz w:val="28"/>
          <w:szCs w:val="28"/>
        </w:rPr>
        <w:t xml:space="preserve">Ссудный процент </w:t>
      </w:r>
      <w:r w:rsidRPr="00CD3E0B">
        <w:rPr>
          <w:rStyle w:val="text"/>
          <w:b/>
          <w:bCs/>
          <w:color w:val="000000" w:themeColor="text1"/>
          <w:sz w:val="28"/>
          <w:szCs w:val="28"/>
          <w:lang w:val="ru-RU"/>
        </w:rPr>
        <w:t>-</w:t>
      </w:r>
      <w:r w:rsidRPr="00CD3E0B">
        <w:rPr>
          <w:rStyle w:val="text"/>
          <w:bCs/>
          <w:color w:val="000000" w:themeColor="text1"/>
          <w:sz w:val="28"/>
          <w:szCs w:val="28"/>
          <w:lang w:val="ru-RU"/>
        </w:rPr>
        <w:t>с</w:t>
      </w:r>
      <w:r w:rsidRPr="00CD3E0B">
        <w:rPr>
          <w:rStyle w:val="text"/>
          <w:color w:val="000000" w:themeColor="text1"/>
          <w:sz w:val="28"/>
          <w:szCs w:val="28"/>
        </w:rPr>
        <w:t xml:space="preserve">тоимость денег, даваемых в заем. Точно так же как вы заинтересованы в возврате инвестиций в ваш бизнес, заимодавец заинтересован в процентном доходе от ссуды. </w:t>
      </w:r>
    </w:p>
    <w:p w:rsidR="00E03CE9" w:rsidRPr="00CD3E0B" w:rsidRDefault="00796F54" w:rsidP="00112799">
      <w:pPr>
        <w:jc w:val="both"/>
        <w:rPr>
          <w:rStyle w:val="text"/>
          <w:color w:val="000000" w:themeColor="text1"/>
          <w:sz w:val="28"/>
          <w:szCs w:val="28"/>
          <w:lang w:val="ru-RU"/>
        </w:rPr>
      </w:pPr>
      <w:r w:rsidRPr="00CD3E0B">
        <w:rPr>
          <w:rStyle w:val="text"/>
          <w:b/>
          <w:bCs/>
          <w:color w:val="000000" w:themeColor="text1"/>
          <w:sz w:val="28"/>
          <w:szCs w:val="28"/>
        </w:rPr>
        <w:t xml:space="preserve">Стоимость реализованной продукции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п</w:t>
      </w:r>
      <w:r w:rsidRPr="00CD3E0B">
        <w:rPr>
          <w:rStyle w:val="text"/>
          <w:color w:val="000000" w:themeColor="text1"/>
          <w:sz w:val="28"/>
          <w:szCs w:val="28"/>
        </w:rPr>
        <w:t>рямые затраты на производство товаров для продажи.</w:t>
      </w:r>
    </w:p>
    <w:p w:rsidR="00796F54" w:rsidRPr="00CD3E0B" w:rsidRDefault="00796F54" w:rsidP="00112799">
      <w:pPr>
        <w:jc w:val="both"/>
        <w:rPr>
          <w:rStyle w:val="text"/>
          <w:color w:val="000000" w:themeColor="text1"/>
          <w:sz w:val="28"/>
          <w:szCs w:val="28"/>
        </w:rPr>
      </w:pPr>
      <w:r w:rsidRPr="00CD3E0B">
        <w:rPr>
          <w:rStyle w:val="text"/>
          <w:b/>
          <w:bCs/>
          <w:color w:val="000000" w:themeColor="text1"/>
          <w:sz w:val="28"/>
          <w:szCs w:val="28"/>
        </w:rPr>
        <w:t xml:space="preserve">Страхование обязательств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з</w:t>
      </w:r>
      <w:r w:rsidRPr="00CD3E0B">
        <w:rPr>
          <w:rStyle w:val="text"/>
          <w:color w:val="000000" w:themeColor="text1"/>
          <w:sz w:val="28"/>
          <w:szCs w:val="28"/>
        </w:rPr>
        <w:t xml:space="preserve">ащита риска, по которому компания несет обязательства. Страховое покрытие убытков по судебному процессу в случае, если компания или ее служащие были признаны виновными в совершении незаконного действия. </w:t>
      </w:r>
      <w:r w:rsidRPr="00CD3E0B">
        <w:rPr>
          <w:color w:val="000000" w:themeColor="text1"/>
          <w:sz w:val="28"/>
          <w:szCs w:val="28"/>
        </w:rPr>
        <w:br/>
      </w:r>
      <w:r w:rsidRPr="00CD3E0B">
        <w:rPr>
          <w:rStyle w:val="text"/>
          <w:b/>
          <w:bCs/>
          <w:color w:val="000000" w:themeColor="text1"/>
          <w:sz w:val="28"/>
          <w:szCs w:val="28"/>
        </w:rPr>
        <w:t xml:space="preserve">Счет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д</w:t>
      </w:r>
      <w:r w:rsidRPr="00CD3E0B">
        <w:rPr>
          <w:rStyle w:val="text"/>
          <w:color w:val="000000" w:themeColor="text1"/>
          <w:sz w:val="28"/>
          <w:szCs w:val="28"/>
        </w:rPr>
        <w:t>окумент об осуществлении деловой операции (сделки). При покупке чего</w:t>
      </w:r>
      <w:r w:rsidRPr="00CD3E0B">
        <w:rPr>
          <w:rStyle w:val="text"/>
          <w:color w:val="000000" w:themeColor="text1"/>
          <w:sz w:val="28"/>
          <w:szCs w:val="28"/>
          <w:lang w:val="ru-RU"/>
        </w:rPr>
        <w:t>-</w:t>
      </w:r>
      <w:r w:rsidRPr="00CD3E0B">
        <w:rPr>
          <w:rStyle w:val="text"/>
          <w:color w:val="000000" w:themeColor="text1"/>
          <w:sz w:val="28"/>
          <w:szCs w:val="28"/>
        </w:rPr>
        <w:t>либо в кредит компания, с которой вы имеете дело, выставляет счет. Это означает, что она сделала запись о том, что вы покупаете и сколько платите. Вы должны осуществить аналогичные действия по отношению к любому покупателю, которому вы открываете кредит. Это понятие также может относиться к категории затрат или активов, куда вносится запись об операции, например счет "транспортные расходы" могут покрыть все счета затрат, произведенных во время командировки.</w:t>
      </w:r>
    </w:p>
    <w:p w:rsidR="00310CBB" w:rsidRPr="00E20160" w:rsidRDefault="00796F54" w:rsidP="00112799">
      <w:pPr>
        <w:pStyle w:val="a7"/>
        <w:jc w:val="both"/>
        <w:rPr>
          <w:rFonts w:ascii="Times New Roman" w:hAnsi="Times New Roman" w:cs="Times New Roman"/>
          <w:color w:val="000000" w:themeColor="text1"/>
          <w:sz w:val="28"/>
          <w:szCs w:val="28"/>
        </w:rPr>
      </w:pPr>
      <w:r w:rsidRPr="00E20160">
        <w:rPr>
          <w:rStyle w:val="text"/>
          <w:rFonts w:ascii="Times New Roman" w:hAnsi="Times New Roman" w:cs="Times New Roman"/>
          <w:b/>
          <w:bCs/>
          <w:color w:val="000000" w:themeColor="text1"/>
          <w:sz w:val="28"/>
          <w:szCs w:val="28"/>
        </w:rPr>
        <w:t xml:space="preserve">Счета к оплате - </w:t>
      </w:r>
      <w:r w:rsidRPr="00E20160">
        <w:rPr>
          <w:rStyle w:val="text"/>
          <w:rFonts w:ascii="Times New Roman" w:hAnsi="Times New Roman" w:cs="Times New Roman"/>
          <w:bCs/>
          <w:color w:val="000000" w:themeColor="text1"/>
          <w:sz w:val="28"/>
          <w:szCs w:val="28"/>
        </w:rPr>
        <w:t>р</w:t>
      </w:r>
      <w:r w:rsidRPr="00E20160">
        <w:rPr>
          <w:rStyle w:val="text"/>
          <w:rFonts w:ascii="Times New Roman" w:hAnsi="Times New Roman" w:cs="Times New Roman"/>
          <w:color w:val="000000" w:themeColor="text1"/>
          <w:sz w:val="28"/>
          <w:szCs w:val="28"/>
        </w:rPr>
        <w:t xml:space="preserve">асчеты с поставщиками и разными кредиторами. Документ о том, что вы должны. Общая сумма долгов поставщикам. </w:t>
      </w:r>
      <w:r w:rsidRPr="00E20160">
        <w:rPr>
          <w:rFonts w:ascii="Times New Roman" w:hAnsi="Times New Roman" w:cs="Times New Roman"/>
          <w:color w:val="000000" w:themeColor="text1"/>
          <w:sz w:val="28"/>
          <w:szCs w:val="28"/>
        </w:rPr>
        <w:br/>
      </w:r>
      <w:r w:rsidRPr="00E20160">
        <w:rPr>
          <w:rStyle w:val="text"/>
          <w:rFonts w:ascii="Times New Roman" w:hAnsi="Times New Roman" w:cs="Times New Roman"/>
          <w:b/>
          <w:bCs/>
          <w:color w:val="000000" w:themeColor="text1"/>
          <w:sz w:val="28"/>
          <w:szCs w:val="28"/>
        </w:rPr>
        <w:t xml:space="preserve">Счета к получению, или счета дебиторов - </w:t>
      </w:r>
      <w:r w:rsidRPr="00E20160">
        <w:rPr>
          <w:rStyle w:val="text"/>
          <w:rFonts w:ascii="Times New Roman" w:hAnsi="Times New Roman" w:cs="Times New Roman"/>
          <w:bCs/>
          <w:color w:val="000000" w:themeColor="text1"/>
          <w:sz w:val="28"/>
          <w:szCs w:val="28"/>
        </w:rPr>
        <w:t>д</w:t>
      </w:r>
      <w:r w:rsidRPr="00E20160">
        <w:rPr>
          <w:rStyle w:val="text"/>
          <w:rFonts w:ascii="Times New Roman" w:hAnsi="Times New Roman" w:cs="Times New Roman"/>
          <w:color w:val="000000" w:themeColor="text1"/>
          <w:sz w:val="28"/>
          <w:szCs w:val="28"/>
        </w:rPr>
        <w:t xml:space="preserve">окумент о том, что вам должны. Все счета, данные по кредиту, — документы о том, что каждый покупатель должен вам. Все это вместе и есть счета к получению (счета дебиторов). </w:t>
      </w:r>
      <w:r w:rsidRPr="00E20160">
        <w:rPr>
          <w:rFonts w:ascii="Times New Roman" w:hAnsi="Times New Roman" w:cs="Times New Roman"/>
          <w:color w:val="000000" w:themeColor="text1"/>
          <w:sz w:val="28"/>
          <w:szCs w:val="28"/>
        </w:rPr>
        <w:br/>
      </w:r>
      <w:r w:rsidR="00310CBB" w:rsidRPr="00E20160">
        <w:rPr>
          <w:rFonts w:ascii="Times New Roman" w:hAnsi="Times New Roman" w:cs="Times New Roman"/>
          <w:b/>
          <w:bCs/>
          <w:color w:val="000000" w:themeColor="text1"/>
          <w:sz w:val="28"/>
          <w:szCs w:val="28"/>
        </w:rPr>
        <w:t>Свободная торговля</w:t>
      </w:r>
      <w:r w:rsidR="00033F69">
        <w:rPr>
          <w:rFonts w:ascii="Times New Roman" w:hAnsi="Times New Roman" w:cs="Times New Roman"/>
          <w:b/>
          <w:bCs/>
          <w:color w:val="000000" w:themeColor="text1"/>
          <w:sz w:val="28"/>
          <w:szCs w:val="28"/>
        </w:rPr>
        <w:t xml:space="preserve"> - </w:t>
      </w:r>
      <w:r w:rsidR="00033F69" w:rsidRPr="00033F69">
        <w:rPr>
          <w:rFonts w:ascii="Times New Roman" w:hAnsi="Times New Roman" w:cs="Times New Roman"/>
          <w:bCs/>
          <w:color w:val="000000" w:themeColor="text1"/>
          <w:sz w:val="28"/>
          <w:szCs w:val="28"/>
        </w:rPr>
        <w:t>о</w:t>
      </w:r>
      <w:r w:rsidR="00310CBB" w:rsidRPr="00E20160">
        <w:rPr>
          <w:rFonts w:ascii="Times New Roman" w:hAnsi="Times New Roman" w:cs="Times New Roman"/>
          <w:color w:val="000000" w:themeColor="text1"/>
          <w:sz w:val="28"/>
          <w:szCs w:val="28"/>
        </w:rPr>
        <w:t xml:space="preserve">тсутствие тарифов и регулирующих правил, имеющих своей целью ограничение или предотвращение торговли между странами.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Система плавающего валютного курса</w:t>
      </w:r>
      <w:r w:rsidR="00033F69">
        <w:rPr>
          <w:rFonts w:ascii="Times New Roman" w:hAnsi="Times New Roman" w:cs="Times New Roman"/>
          <w:b/>
          <w:bCs/>
          <w:color w:val="000000" w:themeColor="text1"/>
          <w:sz w:val="28"/>
          <w:szCs w:val="28"/>
        </w:rPr>
        <w:t xml:space="preserve"> - </w:t>
      </w:r>
      <w:r w:rsidR="00033F69" w:rsidRPr="00033F69">
        <w:rPr>
          <w:rFonts w:ascii="Times New Roman" w:hAnsi="Times New Roman" w:cs="Times New Roman"/>
          <w:bCs/>
          <w:color w:val="000000" w:themeColor="text1"/>
          <w:sz w:val="28"/>
          <w:szCs w:val="28"/>
        </w:rPr>
        <w:t>г</w:t>
      </w:r>
      <w:r w:rsidRPr="00E20160">
        <w:rPr>
          <w:rFonts w:ascii="Times New Roman" w:hAnsi="Times New Roman" w:cs="Times New Roman"/>
          <w:color w:val="000000" w:themeColor="text1"/>
          <w:sz w:val="28"/>
          <w:szCs w:val="28"/>
        </w:rPr>
        <w:t xml:space="preserve">ибкая система, при которой валютный курс определяется рыночными силами спроса и предложения без какого-либо вмешательства.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lastRenderedPageBreak/>
        <w:t>Система свободного предпринимательства</w:t>
      </w:r>
      <w:r w:rsidR="00033F69">
        <w:rPr>
          <w:rFonts w:ascii="Times New Roman" w:hAnsi="Times New Roman" w:cs="Times New Roman"/>
          <w:b/>
          <w:bCs/>
          <w:color w:val="000000" w:themeColor="text1"/>
          <w:sz w:val="28"/>
          <w:szCs w:val="28"/>
        </w:rPr>
        <w:t xml:space="preserve"> - </w:t>
      </w:r>
      <w:r w:rsidR="00033F69" w:rsidRPr="00033F69">
        <w:rPr>
          <w:rFonts w:ascii="Times New Roman" w:hAnsi="Times New Roman" w:cs="Times New Roman"/>
          <w:bCs/>
          <w:color w:val="000000" w:themeColor="text1"/>
          <w:sz w:val="28"/>
          <w:szCs w:val="28"/>
        </w:rPr>
        <w:t>э</w:t>
      </w:r>
      <w:r w:rsidRPr="00E20160">
        <w:rPr>
          <w:rFonts w:ascii="Times New Roman" w:hAnsi="Times New Roman" w:cs="Times New Roman"/>
          <w:color w:val="000000" w:themeColor="text1"/>
          <w:sz w:val="28"/>
          <w:szCs w:val="28"/>
        </w:rPr>
        <w:t xml:space="preserve">кономическая система, для которой характерна частная собственность на имущество и производственные ресурсы, стремление к получению прибыли, стимулирующее производство, конкуренция, обеспечивающая эффективность, и действие сил спроса и предложения, направляющее развитие производства и распределение товаров и услуг.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Система фиксированного валютного курса</w:t>
      </w:r>
      <w:r w:rsidR="00033F69">
        <w:rPr>
          <w:rFonts w:ascii="Times New Roman" w:hAnsi="Times New Roman" w:cs="Times New Roman"/>
          <w:color w:val="000000" w:themeColor="text1"/>
          <w:sz w:val="28"/>
          <w:szCs w:val="28"/>
        </w:rPr>
        <w:t xml:space="preserve"> - с</w:t>
      </w:r>
      <w:r w:rsidRPr="00E20160">
        <w:rPr>
          <w:rFonts w:ascii="Times New Roman" w:hAnsi="Times New Roman" w:cs="Times New Roman"/>
          <w:color w:val="000000" w:themeColor="text1"/>
          <w:sz w:val="28"/>
          <w:szCs w:val="28"/>
        </w:rPr>
        <w:t xml:space="preserve">истема, при которой на заранее определенном уровне устанавливаются обменные курсы валют, которые не меняются в зависимости от изменений спроса и предложения.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Смешанная экономика</w:t>
      </w:r>
      <w:r w:rsidR="00033F69">
        <w:rPr>
          <w:rFonts w:ascii="Times New Roman" w:hAnsi="Times New Roman" w:cs="Times New Roman"/>
          <w:b/>
          <w:bCs/>
          <w:color w:val="000000" w:themeColor="text1"/>
          <w:sz w:val="28"/>
          <w:szCs w:val="28"/>
        </w:rPr>
        <w:t xml:space="preserve"> - </w:t>
      </w:r>
      <w:r w:rsidR="00033F69" w:rsidRPr="00033F69">
        <w:rPr>
          <w:rFonts w:ascii="Times New Roman" w:hAnsi="Times New Roman" w:cs="Times New Roman"/>
          <w:bCs/>
          <w:color w:val="000000" w:themeColor="text1"/>
          <w:sz w:val="28"/>
          <w:szCs w:val="28"/>
        </w:rPr>
        <w:t>э</w:t>
      </w:r>
      <w:r w:rsidRPr="00E20160">
        <w:rPr>
          <w:rFonts w:ascii="Times New Roman" w:hAnsi="Times New Roman" w:cs="Times New Roman"/>
          <w:color w:val="000000" w:themeColor="text1"/>
          <w:sz w:val="28"/>
          <w:szCs w:val="28"/>
        </w:rPr>
        <w:t xml:space="preserve">кономическая система, при которой как правительство, так и частное предпринимательство играют важную роль в производстве, потреблении, инвестициях и сбережениях без вмешательства со стороны государства. </w:t>
      </w:r>
    </w:p>
    <w:p w:rsidR="00310CBB" w:rsidRPr="00E20160" w:rsidRDefault="00B63706" w:rsidP="00112799">
      <w:pPr>
        <w:pStyle w:val="a7"/>
        <w:jc w:val="both"/>
        <w:rPr>
          <w:rFonts w:ascii="Times New Roman" w:hAnsi="Times New Roman" w:cs="Times New Roman"/>
          <w:color w:val="000000" w:themeColor="text1"/>
          <w:sz w:val="28"/>
          <w:szCs w:val="28"/>
        </w:rPr>
      </w:pPr>
      <w:hyperlink r:id="rId88" w:history="1">
        <w:r w:rsidR="00310CBB" w:rsidRPr="00E20160">
          <w:rPr>
            <w:rStyle w:val="a5"/>
            <w:rFonts w:ascii="Times New Roman" w:hAnsi="Times New Roman" w:cs="Times New Roman"/>
            <w:color w:val="000000" w:themeColor="text1"/>
            <w:sz w:val="28"/>
            <w:szCs w:val="28"/>
          </w:rPr>
          <w:t>Собственный капитал</w:t>
        </w:r>
      </w:hyperlink>
      <w:r w:rsidR="00310CBB" w:rsidRPr="00E20160">
        <w:rPr>
          <w:rFonts w:ascii="Times New Roman" w:hAnsi="Times New Roman" w:cs="Times New Roman"/>
          <w:color w:val="000000" w:themeColor="text1"/>
          <w:sz w:val="28"/>
          <w:szCs w:val="28"/>
        </w:rPr>
        <w:t xml:space="preserve"> – это воплощенные в чистых активах средства предприятия, первоначально вложенные его учредителями или участниками, и средства, накопленные (утраченные) в процессе деятельности ее финансовыми результатами – прибылями и убытками, полученными (понесенными) за все время существования предприятия.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Социализм</w:t>
      </w:r>
      <w:r w:rsidR="00033F69">
        <w:rPr>
          <w:rFonts w:ascii="Times New Roman" w:hAnsi="Times New Roman" w:cs="Times New Roman"/>
          <w:b/>
          <w:bCs/>
          <w:color w:val="000000" w:themeColor="text1"/>
          <w:sz w:val="28"/>
          <w:szCs w:val="28"/>
        </w:rPr>
        <w:t xml:space="preserve"> - </w:t>
      </w:r>
      <w:r w:rsidR="00033F69" w:rsidRPr="00033F69">
        <w:rPr>
          <w:rFonts w:ascii="Times New Roman" w:hAnsi="Times New Roman" w:cs="Times New Roman"/>
          <w:bCs/>
          <w:color w:val="000000" w:themeColor="text1"/>
          <w:sz w:val="28"/>
          <w:szCs w:val="28"/>
        </w:rPr>
        <w:t>э</w:t>
      </w:r>
      <w:r w:rsidRPr="00E20160">
        <w:rPr>
          <w:rFonts w:ascii="Times New Roman" w:hAnsi="Times New Roman" w:cs="Times New Roman"/>
          <w:color w:val="000000" w:themeColor="text1"/>
          <w:sz w:val="28"/>
          <w:szCs w:val="28"/>
        </w:rPr>
        <w:t xml:space="preserve">кономическая система, при которой основные средства производства, как правило, в основном находятся в коллективной собственности государства и под его коллективным контролем в условиях наличия той или иной системы централизованного планирования.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Социальное обеспечение</w:t>
      </w:r>
      <w:r w:rsidR="00033F69">
        <w:rPr>
          <w:rFonts w:ascii="Times New Roman" w:hAnsi="Times New Roman" w:cs="Times New Roman"/>
          <w:b/>
          <w:bCs/>
          <w:color w:val="000000" w:themeColor="text1"/>
          <w:sz w:val="28"/>
          <w:szCs w:val="28"/>
        </w:rPr>
        <w:t xml:space="preserve"> - </w:t>
      </w:r>
      <w:r w:rsidR="00033F69" w:rsidRPr="00033F69">
        <w:rPr>
          <w:rFonts w:ascii="Times New Roman" w:hAnsi="Times New Roman" w:cs="Times New Roman"/>
          <w:bCs/>
          <w:color w:val="000000" w:themeColor="text1"/>
          <w:sz w:val="28"/>
          <w:szCs w:val="28"/>
        </w:rPr>
        <w:t>р</w:t>
      </w:r>
      <w:r w:rsidRPr="00E20160">
        <w:rPr>
          <w:rFonts w:ascii="Times New Roman" w:hAnsi="Times New Roman" w:cs="Times New Roman"/>
          <w:color w:val="000000" w:themeColor="text1"/>
          <w:sz w:val="28"/>
          <w:szCs w:val="28"/>
        </w:rPr>
        <w:t xml:space="preserve">азработанная и реализуемая правительством США программа пенсионного обеспечения, которая выплачивает пенсии тем, кто ушел на покой, на основе их собственных пенсионных взносов в эту программу, сделанных ими, когда они работали, и взносов их работодателей.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Спад</w:t>
      </w:r>
      <w:r w:rsidRPr="00E20160">
        <w:rPr>
          <w:rFonts w:ascii="Times New Roman" w:hAnsi="Times New Roman" w:cs="Times New Roman"/>
          <w:color w:val="000000" w:themeColor="text1"/>
          <w:sz w:val="28"/>
          <w:szCs w:val="28"/>
        </w:rPr>
        <w:t xml:space="preserve">. Значительное снижение общей экономической активности в течение того или иного периода времени. </w:t>
      </w:r>
    </w:p>
    <w:p w:rsidR="00310CBB" w:rsidRPr="00E20160" w:rsidRDefault="00B63706" w:rsidP="00112799">
      <w:pPr>
        <w:pStyle w:val="a7"/>
        <w:jc w:val="both"/>
        <w:rPr>
          <w:rFonts w:ascii="Times New Roman" w:hAnsi="Times New Roman" w:cs="Times New Roman"/>
          <w:color w:val="000000" w:themeColor="text1"/>
          <w:sz w:val="28"/>
          <w:szCs w:val="28"/>
        </w:rPr>
      </w:pPr>
      <w:hyperlink r:id="rId89" w:tgtFrame="_blank" w:history="1">
        <w:r w:rsidR="00310CBB" w:rsidRPr="00E20160">
          <w:rPr>
            <w:rStyle w:val="a4"/>
            <w:rFonts w:ascii="Times New Roman" w:hAnsi="Times New Roman" w:cs="Times New Roman"/>
            <w:b/>
            <w:bCs/>
            <w:color w:val="000000" w:themeColor="text1"/>
            <w:sz w:val="28"/>
            <w:szCs w:val="28"/>
            <w:u w:val="none"/>
          </w:rPr>
          <w:t>Специальный счет целевого финансирования</w:t>
        </w:r>
      </w:hyperlink>
      <w:r w:rsidR="00033F69">
        <w:t xml:space="preserve"> -</w:t>
      </w:r>
      <w:r w:rsidR="00310CBB" w:rsidRPr="00E20160">
        <w:rPr>
          <w:rFonts w:ascii="Times New Roman" w:hAnsi="Times New Roman" w:cs="Times New Roman"/>
          <w:color w:val="000000" w:themeColor="text1"/>
          <w:sz w:val="28"/>
          <w:szCs w:val="28"/>
        </w:rPr>
        <w:t xml:space="preserve"> вводится при необходимости обособленного хранения денежных средств, получаемых целевым назначением со стороны, таких как правительственные субвенции, гранты зарубежных организаций и прочее финансирование капитальных вложений, а так же затрат некапитального характера.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Спрос</w:t>
      </w:r>
      <w:r w:rsidR="00033F69">
        <w:rPr>
          <w:rFonts w:ascii="Times New Roman" w:hAnsi="Times New Roman" w:cs="Times New Roman"/>
          <w:color w:val="000000" w:themeColor="text1"/>
          <w:sz w:val="28"/>
          <w:szCs w:val="28"/>
        </w:rPr>
        <w:t xml:space="preserve"> -</w:t>
      </w:r>
      <w:r w:rsidRPr="00E20160">
        <w:rPr>
          <w:rFonts w:ascii="Times New Roman" w:hAnsi="Times New Roman" w:cs="Times New Roman"/>
          <w:color w:val="000000" w:themeColor="text1"/>
          <w:sz w:val="28"/>
          <w:szCs w:val="28"/>
        </w:rPr>
        <w:t xml:space="preserve"> </w:t>
      </w:r>
      <w:r w:rsidR="00033F69">
        <w:rPr>
          <w:rFonts w:ascii="Times New Roman" w:hAnsi="Times New Roman" w:cs="Times New Roman"/>
          <w:color w:val="000000" w:themeColor="text1"/>
          <w:sz w:val="28"/>
          <w:szCs w:val="28"/>
        </w:rPr>
        <w:t>о</w:t>
      </w:r>
      <w:r w:rsidRPr="00E20160">
        <w:rPr>
          <w:rFonts w:ascii="Times New Roman" w:hAnsi="Times New Roman" w:cs="Times New Roman"/>
          <w:color w:val="000000" w:themeColor="text1"/>
          <w:sz w:val="28"/>
          <w:szCs w:val="28"/>
        </w:rPr>
        <w:t xml:space="preserve">бщее количество товаров и услуг, которое потребители хотят и могут купить по всевозможным ценам в течение того или иного периода времени.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Стагфляция</w:t>
      </w:r>
      <w:r w:rsidR="00033F69">
        <w:rPr>
          <w:rFonts w:ascii="Times New Roman" w:hAnsi="Times New Roman" w:cs="Times New Roman"/>
          <w:color w:val="000000" w:themeColor="text1"/>
          <w:sz w:val="28"/>
          <w:szCs w:val="28"/>
        </w:rPr>
        <w:t xml:space="preserve"> -</w:t>
      </w:r>
      <w:r w:rsidRPr="00E20160">
        <w:rPr>
          <w:rFonts w:ascii="Times New Roman" w:hAnsi="Times New Roman" w:cs="Times New Roman"/>
          <w:color w:val="000000" w:themeColor="text1"/>
          <w:sz w:val="28"/>
          <w:szCs w:val="28"/>
        </w:rPr>
        <w:t xml:space="preserve"> </w:t>
      </w:r>
      <w:r w:rsidR="00033F69">
        <w:rPr>
          <w:rFonts w:ascii="Times New Roman" w:hAnsi="Times New Roman" w:cs="Times New Roman"/>
          <w:color w:val="000000" w:themeColor="text1"/>
          <w:sz w:val="28"/>
          <w:szCs w:val="28"/>
        </w:rPr>
        <w:t>э</w:t>
      </w:r>
      <w:r w:rsidRPr="00E20160">
        <w:rPr>
          <w:rFonts w:ascii="Times New Roman" w:hAnsi="Times New Roman" w:cs="Times New Roman"/>
          <w:color w:val="000000" w:themeColor="text1"/>
          <w:sz w:val="28"/>
          <w:szCs w:val="28"/>
        </w:rPr>
        <w:t xml:space="preserve">кономическое положение, при котором продолжается инфляция и наблюдается застой в сфере деловой активности.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Страхование депозитов</w:t>
      </w:r>
      <w:r w:rsidR="00033F69">
        <w:rPr>
          <w:rFonts w:ascii="Times New Roman" w:hAnsi="Times New Roman" w:cs="Times New Roman"/>
          <w:b/>
          <w:bCs/>
          <w:color w:val="000000" w:themeColor="text1"/>
          <w:sz w:val="28"/>
          <w:szCs w:val="28"/>
        </w:rPr>
        <w:t xml:space="preserve"> -</w:t>
      </w:r>
      <w:r w:rsidRPr="00E20160">
        <w:rPr>
          <w:rFonts w:ascii="Times New Roman" w:hAnsi="Times New Roman" w:cs="Times New Roman"/>
          <w:color w:val="000000" w:themeColor="text1"/>
          <w:sz w:val="28"/>
          <w:szCs w:val="28"/>
        </w:rPr>
        <w:t xml:space="preserve"> </w:t>
      </w:r>
      <w:r w:rsidR="00033F69">
        <w:rPr>
          <w:rFonts w:ascii="Times New Roman" w:hAnsi="Times New Roman" w:cs="Times New Roman"/>
          <w:color w:val="000000" w:themeColor="text1"/>
          <w:sz w:val="28"/>
          <w:szCs w:val="28"/>
        </w:rPr>
        <w:t>п</w:t>
      </w:r>
      <w:r w:rsidRPr="00E20160">
        <w:rPr>
          <w:rFonts w:ascii="Times New Roman" w:hAnsi="Times New Roman" w:cs="Times New Roman"/>
          <w:color w:val="000000" w:themeColor="text1"/>
          <w:sz w:val="28"/>
          <w:szCs w:val="28"/>
        </w:rPr>
        <w:t xml:space="preserve">оддержка банковских депозитов со стороны правительства Соединенных Штатов на ту или иную сумму - в настоящее время на сумму 100 000 долларов США.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Страховой убыток</w:t>
      </w:r>
      <w:r w:rsidRPr="00E20160">
        <w:rPr>
          <w:rFonts w:ascii="Times New Roman" w:hAnsi="Times New Roman" w:cs="Times New Roman"/>
          <w:color w:val="000000" w:themeColor="text1"/>
          <w:sz w:val="28"/>
          <w:szCs w:val="28"/>
        </w:rPr>
        <w:t xml:space="preserve"> – денежное выражение размера ущерба (вреда), нанесенного имущественным интересам застрахованного в результате наступления страхового события и подлежащего компенсации страховщиком в соответствии с условиями договора страхования.</w:t>
      </w:r>
    </w:p>
    <w:p w:rsidR="00310CBB" w:rsidRPr="00E20160" w:rsidRDefault="00B63706" w:rsidP="00112799">
      <w:pPr>
        <w:pStyle w:val="a7"/>
        <w:jc w:val="both"/>
        <w:rPr>
          <w:rFonts w:ascii="Times New Roman" w:hAnsi="Times New Roman" w:cs="Times New Roman"/>
          <w:color w:val="000000" w:themeColor="text1"/>
          <w:sz w:val="28"/>
          <w:szCs w:val="28"/>
        </w:rPr>
      </w:pPr>
      <w:hyperlink r:id="rId90" w:history="1">
        <w:r w:rsidR="00310CBB" w:rsidRPr="00E20160">
          <w:rPr>
            <w:rStyle w:val="a5"/>
            <w:rFonts w:ascii="Times New Roman" w:hAnsi="Times New Roman" w:cs="Times New Roman"/>
            <w:color w:val="000000" w:themeColor="text1"/>
            <w:sz w:val="28"/>
            <w:szCs w:val="28"/>
          </w:rPr>
          <w:t>Страховые резервы</w:t>
        </w:r>
      </w:hyperlink>
      <w:r w:rsidR="00310CBB" w:rsidRPr="00E20160">
        <w:rPr>
          <w:rFonts w:ascii="Times New Roman" w:hAnsi="Times New Roman" w:cs="Times New Roman"/>
          <w:color w:val="000000" w:themeColor="text1"/>
          <w:sz w:val="28"/>
          <w:szCs w:val="28"/>
        </w:rPr>
        <w:t xml:space="preserve"> – фонды страховой организации, создаваемые с целью обеспечения гарантий страховых выплат.</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Строительные материалы</w:t>
      </w:r>
      <w:r w:rsidRPr="00E20160">
        <w:rPr>
          <w:rFonts w:ascii="Times New Roman" w:hAnsi="Times New Roman" w:cs="Times New Roman"/>
          <w:color w:val="000000" w:themeColor="text1"/>
          <w:sz w:val="28"/>
          <w:szCs w:val="28"/>
        </w:rPr>
        <w:t xml:space="preserve"> – материальные активы, предназначенные для использования в капитальном строительстве объектов, возводимых застройщиком, независимо от способа, которым они возводятся (хозяйственным или подрядным).</w:t>
      </w:r>
    </w:p>
    <w:p w:rsidR="00310CBB" w:rsidRDefault="00310CBB" w:rsidP="00112799">
      <w:pPr>
        <w:pStyle w:val="a7"/>
        <w:jc w:val="both"/>
        <w:rPr>
          <w:rFonts w:ascii="Times New Roman" w:hAnsi="Times New Roman" w:cs="Times New Roman"/>
          <w:color w:val="000000" w:themeColor="text1"/>
          <w:sz w:val="28"/>
          <w:szCs w:val="28"/>
          <w:lang w:val="kk-KZ"/>
        </w:rPr>
      </w:pPr>
      <w:r w:rsidRPr="00E20160">
        <w:rPr>
          <w:rStyle w:val="a5"/>
          <w:rFonts w:ascii="Times New Roman" w:hAnsi="Times New Roman" w:cs="Times New Roman"/>
          <w:color w:val="000000" w:themeColor="text1"/>
          <w:sz w:val="28"/>
          <w:szCs w:val="28"/>
        </w:rPr>
        <w:t>Сырье</w:t>
      </w:r>
      <w:r w:rsidRPr="00E20160">
        <w:rPr>
          <w:rFonts w:ascii="Times New Roman" w:hAnsi="Times New Roman" w:cs="Times New Roman"/>
          <w:color w:val="000000" w:themeColor="text1"/>
          <w:sz w:val="28"/>
          <w:szCs w:val="28"/>
        </w:rPr>
        <w:t xml:space="preserve"> – добытые, выращенные собственными силами или приобретенные на стороне оборотные ресурсы, не прошедшие на момент приобретения никакой стадии промышленной обработки и предназначенные для использования в собственном производстве в качестве необходимого компонента будущего продукта этого производства.</w:t>
      </w:r>
    </w:p>
    <w:p w:rsidR="00D5430F" w:rsidRDefault="00D5430F" w:rsidP="00112799">
      <w:pPr>
        <w:pStyle w:val="a7"/>
        <w:jc w:val="both"/>
        <w:rPr>
          <w:rFonts w:ascii="Times New Roman" w:hAnsi="Times New Roman" w:cs="Times New Roman"/>
          <w:color w:val="000000" w:themeColor="text1"/>
          <w:sz w:val="28"/>
          <w:szCs w:val="28"/>
          <w:lang w:val="kk-KZ"/>
        </w:rPr>
      </w:pPr>
    </w:p>
    <w:p w:rsidR="00D5430F" w:rsidRDefault="00D5430F" w:rsidP="00112799">
      <w:pPr>
        <w:pStyle w:val="a7"/>
        <w:jc w:val="center"/>
        <w:rPr>
          <w:rFonts w:ascii="Times New Roman" w:hAnsi="Times New Roman" w:cs="Times New Roman"/>
          <w:b/>
          <w:color w:val="000000" w:themeColor="text1"/>
          <w:sz w:val="32"/>
          <w:szCs w:val="32"/>
          <w:lang w:val="kk-KZ"/>
        </w:rPr>
      </w:pPr>
      <w:r w:rsidRPr="00D5430F">
        <w:rPr>
          <w:rFonts w:ascii="Times New Roman" w:hAnsi="Times New Roman" w:cs="Times New Roman"/>
          <w:b/>
          <w:color w:val="000000" w:themeColor="text1"/>
          <w:sz w:val="32"/>
          <w:szCs w:val="32"/>
          <w:lang w:val="kk-KZ"/>
        </w:rPr>
        <w:t>Т</w:t>
      </w:r>
    </w:p>
    <w:p w:rsidR="00E37F2C" w:rsidRDefault="00E37F2C" w:rsidP="00112799">
      <w:pPr>
        <w:pStyle w:val="a7"/>
        <w:rPr>
          <w:rFonts w:ascii="Times New Roman" w:hAnsi="Times New Roman" w:cs="Times New Roman"/>
          <w:b/>
          <w:color w:val="000000" w:themeColor="text1"/>
          <w:sz w:val="32"/>
          <w:szCs w:val="32"/>
          <w:lang w:val="kk-KZ"/>
        </w:rPr>
      </w:pPr>
    </w:p>
    <w:p w:rsidR="00E37F2C" w:rsidRPr="00CD3E0B" w:rsidRDefault="00E37F2C" w:rsidP="00112799">
      <w:pPr>
        <w:rPr>
          <w:sz w:val="28"/>
          <w:szCs w:val="28"/>
        </w:rPr>
      </w:pPr>
      <w:r w:rsidRPr="00CD3E0B">
        <w:rPr>
          <w:b/>
          <w:sz w:val="28"/>
          <w:szCs w:val="28"/>
        </w:rPr>
        <w:t>Табуляграмма</w:t>
      </w:r>
      <w:r w:rsidRPr="00CD3E0B">
        <w:rPr>
          <w:sz w:val="28"/>
          <w:szCs w:val="28"/>
        </w:rPr>
        <w:t xml:space="preserve"> – (от лат. tabula и греч. gramma письменный знак, черта, линия) -отчетный документ, результат расчета, отпечатанный на табуляторе или печатающем устройстве компьютера. :</w:t>
      </w:r>
    </w:p>
    <w:p w:rsidR="00E37F2C" w:rsidRPr="00CD3E0B" w:rsidRDefault="00E37F2C" w:rsidP="00112799">
      <w:pPr>
        <w:rPr>
          <w:sz w:val="28"/>
          <w:szCs w:val="28"/>
        </w:rPr>
      </w:pPr>
      <w:r w:rsidRPr="00CD3E0B">
        <w:rPr>
          <w:b/>
          <w:sz w:val="28"/>
          <w:szCs w:val="28"/>
        </w:rPr>
        <w:t>Твердая контрактная цена</w:t>
      </w:r>
      <w:r w:rsidRPr="00CD3E0B">
        <w:rPr>
          <w:sz w:val="28"/>
          <w:szCs w:val="28"/>
        </w:rPr>
        <w:t xml:space="preserve"> – цена, зафиксированная на определенном уровне и привязанная к конкретному сроку, указанному в контракте; при отсутствии в контракте такого указания срока в качестве него обычно принимается дата подписания контракта.</w:t>
      </w:r>
    </w:p>
    <w:p w:rsidR="00E37F2C" w:rsidRPr="00CD3E0B" w:rsidRDefault="00E37F2C" w:rsidP="00112799">
      <w:pPr>
        <w:rPr>
          <w:sz w:val="28"/>
          <w:szCs w:val="28"/>
        </w:rPr>
      </w:pPr>
      <w:r w:rsidRPr="00CD3E0B">
        <w:rPr>
          <w:b/>
          <w:sz w:val="28"/>
          <w:szCs w:val="28"/>
        </w:rPr>
        <w:t>Тайный сговор</w:t>
      </w:r>
      <w:r w:rsidRPr="00CD3E0B">
        <w:rPr>
          <w:sz w:val="28"/>
          <w:szCs w:val="28"/>
        </w:rPr>
        <w:t xml:space="preserve"> – одна из форм недобросовестной конкуренции, заключающаяся в том, что несколько лиц, фирм тайно договариваются о совместных действиях на закрытом аукционе или на рынках, устанавливают цены, делят между собой рынки.</w:t>
      </w:r>
    </w:p>
    <w:p w:rsidR="00E37F2C" w:rsidRPr="00CD3E0B" w:rsidRDefault="00E37F2C" w:rsidP="00112799">
      <w:pPr>
        <w:rPr>
          <w:sz w:val="28"/>
          <w:szCs w:val="28"/>
        </w:rPr>
      </w:pPr>
      <w:r w:rsidRPr="00CD3E0B">
        <w:rPr>
          <w:b/>
          <w:sz w:val="28"/>
          <w:szCs w:val="28"/>
        </w:rPr>
        <w:t>Тенденция рынка</w:t>
      </w:r>
      <w:r w:rsidRPr="00CD3E0B">
        <w:rPr>
          <w:sz w:val="28"/>
          <w:szCs w:val="28"/>
        </w:rPr>
        <w:t xml:space="preserve"> – устойчивая направленность изменения или сохранения уровня цен на рынке.</w:t>
      </w:r>
    </w:p>
    <w:p w:rsidR="00E37F2C" w:rsidRPr="00CD3E0B" w:rsidRDefault="00E37F2C" w:rsidP="00112799">
      <w:pPr>
        <w:rPr>
          <w:sz w:val="28"/>
          <w:szCs w:val="28"/>
        </w:rPr>
      </w:pPr>
      <w:r w:rsidRPr="00CD3E0B">
        <w:rPr>
          <w:b/>
          <w:sz w:val="28"/>
          <w:szCs w:val="28"/>
        </w:rPr>
        <w:t>Тендер</w:t>
      </w:r>
      <w:r w:rsidRPr="00CD3E0B">
        <w:rPr>
          <w:sz w:val="28"/>
          <w:szCs w:val="28"/>
        </w:rPr>
        <w:t xml:space="preserve"> – (от англ, tend обслуживать) - 1) конкурентные торги открытого типа (открытый тендер) или закрытые, для ограниченного числа участников (закрытый тендер), конкурсная форма размещения заказа; 2) письменное предложение, заявление о подписке на ценные бумаги, о намерении заключить контракт или поставить товары; 3) цена на товар, предложенная его производителем, исходя из уровня цен, предлагаемых его конкурентам.</w:t>
      </w:r>
    </w:p>
    <w:p w:rsidR="00E37F2C" w:rsidRPr="00CD3E0B" w:rsidRDefault="00E37F2C" w:rsidP="00112799">
      <w:pPr>
        <w:rPr>
          <w:sz w:val="28"/>
          <w:szCs w:val="28"/>
        </w:rPr>
      </w:pPr>
      <w:r w:rsidRPr="00CD3E0B">
        <w:rPr>
          <w:b/>
          <w:sz w:val="28"/>
          <w:szCs w:val="28"/>
        </w:rPr>
        <w:t>Таможенная граница</w:t>
      </w:r>
      <w:r w:rsidRPr="00CD3E0B">
        <w:rPr>
          <w:sz w:val="28"/>
          <w:szCs w:val="28"/>
        </w:rPr>
        <w:t xml:space="preserve"> – граница территории, провоз товаров через которую требует заполнения таможенной декларации и уплаты таможенных пошлин. Обычно совпадает с государственной границей.</w:t>
      </w:r>
    </w:p>
    <w:p w:rsidR="00E37F2C" w:rsidRPr="00CD3E0B" w:rsidRDefault="00E37F2C" w:rsidP="00112799">
      <w:pPr>
        <w:rPr>
          <w:sz w:val="28"/>
          <w:szCs w:val="28"/>
        </w:rPr>
      </w:pPr>
      <w:r w:rsidRPr="00CD3E0B">
        <w:rPr>
          <w:b/>
          <w:sz w:val="28"/>
          <w:szCs w:val="28"/>
        </w:rPr>
        <w:t>Таможенная конвенция</w:t>
      </w:r>
      <w:r w:rsidRPr="00CD3E0B">
        <w:rPr>
          <w:sz w:val="28"/>
          <w:szCs w:val="28"/>
        </w:rPr>
        <w:t xml:space="preserve"> – международный договор, устанавливающий принципы таможенного режима присоединившихся к конвенции стран, общие правила осуществления таможенного контроля и взимания таможенных пошлин.</w:t>
      </w:r>
    </w:p>
    <w:p w:rsidR="00E37F2C" w:rsidRPr="00CD3E0B" w:rsidRDefault="00E37F2C" w:rsidP="00112799">
      <w:pPr>
        <w:rPr>
          <w:sz w:val="28"/>
          <w:szCs w:val="28"/>
        </w:rPr>
      </w:pPr>
      <w:r w:rsidRPr="00CD3E0B">
        <w:rPr>
          <w:b/>
          <w:sz w:val="28"/>
          <w:szCs w:val="28"/>
        </w:rPr>
        <w:t>Таможенная блокада</w:t>
      </w:r>
      <w:r w:rsidRPr="00CD3E0B">
        <w:rPr>
          <w:sz w:val="28"/>
          <w:szCs w:val="28"/>
        </w:rPr>
        <w:t xml:space="preserve"> – экономическая изоляция одних государств другими посредством установления высоких таможенных пошлин, создания таможенных барьеров.</w:t>
      </w:r>
    </w:p>
    <w:p w:rsidR="00E37F2C" w:rsidRPr="00CD3E0B" w:rsidRDefault="00E37F2C" w:rsidP="00033F69">
      <w:pPr>
        <w:jc w:val="both"/>
        <w:rPr>
          <w:sz w:val="28"/>
          <w:szCs w:val="28"/>
        </w:rPr>
      </w:pPr>
      <w:r w:rsidRPr="00CD3E0B">
        <w:rPr>
          <w:b/>
          <w:sz w:val="28"/>
          <w:szCs w:val="28"/>
        </w:rPr>
        <w:lastRenderedPageBreak/>
        <w:t>Таможенный союз</w:t>
      </w:r>
      <w:r w:rsidRPr="00CD3E0B">
        <w:rPr>
          <w:sz w:val="28"/>
          <w:szCs w:val="28"/>
        </w:rPr>
        <w:t xml:space="preserve"> – соглашение двух или нескольких государств об упразднении таможенных границ и пошлин между ними и введении единого таможенного тарифа для других стран.</w:t>
      </w:r>
    </w:p>
    <w:p w:rsidR="00E37F2C" w:rsidRPr="00CD3E0B" w:rsidRDefault="00E37F2C" w:rsidP="00033F69">
      <w:pPr>
        <w:jc w:val="both"/>
        <w:rPr>
          <w:sz w:val="28"/>
          <w:szCs w:val="28"/>
        </w:rPr>
      </w:pPr>
      <w:r w:rsidRPr="00CD3E0B">
        <w:rPr>
          <w:b/>
          <w:sz w:val="28"/>
          <w:szCs w:val="28"/>
        </w:rPr>
        <w:t xml:space="preserve">Тарификация </w:t>
      </w:r>
      <w:r w:rsidRPr="00CD3E0B">
        <w:rPr>
          <w:sz w:val="28"/>
          <w:szCs w:val="28"/>
        </w:rPr>
        <w:t>– (франц. tarification) установление тарифов на услуги и ставок оплаты труда.</w:t>
      </w:r>
    </w:p>
    <w:p w:rsidR="00E37F2C" w:rsidRPr="00CD3E0B" w:rsidRDefault="00E37F2C" w:rsidP="00033F69">
      <w:pPr>
        <w:jc w:val="both"/>
        <w:rPr>
          <w:sz w:val="28"/>
          <w:szCs w:val="28"/>
        </w:rPr>
      </w:pPr>
      <w:r w:rsidRPr="00CD3E0B">
        <w:rPr>
          <w:b/>
          <w:sz w:val="28"/>
          <w:szCs w:val="28"/>
        </w:rPr>
        <w:t>Тариф льготный</w:t>
      </w:r>
      <w:r w:rsidRPr="00CD3E0B">
        <w:rPr>
          <w:sz w:val="28"/>
          <w:szCs w:val="28"/>
        </w:rPr>
        <w:t xml:space="preserve"> – таможенный тариф, предусматривающий минимальные ставки таможенного обложения ввозимых товаров для импортеров из стран, пользующихся режимом наибольшего благоприятствования в торговле.</w:t>
      </w:r>
    </w:p>
    <w:p w:rsidR="00E37F2C" w:rsidRPr="00CD3E0B" w:rsidRDefault="00E37F2C" w:rsidP="00033F69">
      <w:pPr>
        <w:jc w:val="both"/>
        <w:rPr>
          <w:sz w:val="28"/>
          <w:szCs w:val="28"/>
        </w:rPr>
      </w:pPr>
      <w:r w:rsidRPr="00CD3E0B">
        <w:rPr>
          <w:b/>
          <w:sz w:val="28"/>
          <w:szCs w:val="28"/>
        </w:rPr>
        <w:t>Терминал</w:t>
      </w:r>
      <w:r w:rsidRPr="00CD3E0B">
        <w:rPr>
          <w:sz w:val="28"/>
          <w:szCs w:val="28"/>
        </w:rPr>
        <w:t xml:space="preserve"> — транспортный узел, в котором перегрузочные и другие не связанные с перевозкой операции сосредоточены на одной производственной площадке и, как правило, организационно регулируются единым транспортным предприятием.</w:t>
      </w:r>
    </w:p>
    <w:p w:rsidR="00E37F2C" w:rsidRPr="00CD3E0B" w:rsidRDefault="00E37F2C" w:rsidP="00033F69">
      <w:pPr>
        <w:jc w:val="both"/>
        <w:rPr>
          <w:sz w:val="28"/>
          <w:szCs w:val="28"/>
        </w:rPr>
      </w:pPr>
      <w:r w:rsidRPr="00CD3E0B">
        <w:rPr>
          <w:b/>
          <w:sz w:val="28"/>
          <w:szCs w:val="28"/>
        </w:rPr>
        <w:t>Тикер</w:t>
      </w:r>
      <w:r w:rsidRPr="00CD3E0B">
        <w:rPr>
          <w:sz w:val="28"/>
          <w:szCs w:val="28"/>
        </w:rPr>
        <w:t xml:space="preserve"> – (англ, ticker) система, отображающая "бегущей строкой" на табло курсы самых последних биржевых сделок; аналогичное устройство существует и для вывода такой информации на бумагу, передачи телеграфным способом.</w:t>
      </w:r>
    </w:p>
    <w:p w:rsidR="00E37F2C" w:rsidRPr="00CD3E0B" w:rsidRDefault="00E37F2C" w:rsidP="00033F69">
      <w:pPr>
        <w:jc w:val="both"/>
        <w:rPr>
          <w:sz w:val="28"/>
          <w:szCs w:val="28"/>
        </w:rPr>
      </w:pPr>
      <w:r w:rsidRPr="00CD3E0B">
        <w:rPr>
          <w:b/>
          <w:sz w:val="28"/>
          <w:szCs w:val="28"/>
        </w:rPr>
        <w:t>Товарная биржа</w:t>
      </w:r>
      <w:r w:rsidRPr="00CD3E0B">
        <w:rPr>
          <w:sz w:val="28"/>
          <w:szCs w:val="28"/>
        </w:rPr>
        <w:t xml:space="preserve"> – централизованный рынок товаров. Товарные биржи впервые появились в XIX в., получили широкое распространение в настоящее время как специализированные биржи. Сделки на биржах бывают трех видов: а) с оплатой наличными, в этом случае предполагается немедленная поставка товара; б) срочные, при которых товар должен быть поставлен по истечении определенного срока, указанного в договоре; в) регулируемые, или так называемые сделки на особых биржевых условиях. На современных биржах продается в основном стандартизированный товар, скорее даже не сам товар, а лишь контракты на его поставку. Крупнейшие товарные биржи расположены в Нью-Йорке (зерновая биржа), Лондоне (биржа металлов).</w:t>
      </w:r>
    </w:p>
    <w:p w:rsidR="00E37F2C" w:rsidRPr="00CD3E0B" w:rsidRDefault="00E37F2C" w:rsidP="00033F69">
      <w:pPr>
        <w:jc w:val="both"/>
        <w:rPr>
          <w:sz w:val="28"/>
          <w:szCs w:val="28"/>
        </w:rPr>
      </w:pPr>
      <w:r w:rsidRPr="00CD3E0B">
        <w:rPr>
          <w:b/>
          <w:sz w:val="28"/>
          <w:szCs w:val="28"/>
        </w:rPr>
        <w:t>Товарная интервенция</w:t>
      </w:r>
      <w:r w:rsidRPr="00CD3E0B">
        <w:rPr>
          <w:sz w:val="28"/>
          <w:szCs w:val="28"/>
        </w:rPr>
        <w:t xml:space="preserve"> – массовая продажа определенного вида потребительских товаров с целью сбить ажиотажный спрос на них и не допустить повышения рыночных цен. Может осуществляться государством в целях стабилизации рынка и цен.</w:t>
      </w:r>
    </w:p>
    <w:p w:rsidR="00E37F2C" w:rsidRPr="00CD3E0B" w:rsidRDefault="00E37F2C" w:rsidP="00033F69">
      <w:pPr>
        <w:jc w:val="both"/>
        <w:rPr>
          <w:sz w:val="28"/>
          <w:szCs w:val="28"/>
        </w:rPr>
      </w:pPr>
      <w:r w:rsidRPr="00CD3E0B">
        <w:rPr>
          <w:b/>
          <w:sz w:val="28"/>
          <w:szCs w:val="28"/>
        </w:rPr>
        <w:t>Товарная марка</w:t>
      </w:r>
      <w:r w:rsidRPr="00CD3E0B">
        <w:rPr>
          <w:sz w:val="28"/>
          <w:szCs w:val="28"/>
        </w:rPr>
        <w:t xml:space="preserve"> — имя, знак, символ, рисунок или их сочетание, которые обозначают продукцию или услуги, предлагаемые потребителю. Товарная марка или ее часть, обеспеченная правовой защитой, называется торговым знаком.</w:t>
      </w:r>
    </w:p>
    <w:p w:rsidR="00E37F2C" w:rsidRPr="00CD3E0B" w:rsidRDefault="00E37F2C" w:rsidP="00033F69">
      <w:pPr>
        <w:jc w:val="both"/>
        <w:rPr>
          <w:sz w:val="28"/>
          <w:szCs w:val="28"/>
        </w:rPr>
      </w:pPr>
      <w:r w:rsidRPr="00CD3E0B">
        <w:rPr>
          <w:b/>
          <w:sz w:val="28"/>
          <w:szCs w:val="28"/>
        </w:rPr>
        <w:t xml:space="preserve">Товарооборот </w:t>
      </w:r>
      <w:r w:rsidRPr="00CD3E0B">
        <w:rPr>
          <w:sz w:val="28"/>
          <w:szCs w:val="28"/>
        </w:rPr>
        <w:t>– 1) движение товаров в сфере обращения, связанное с их обменом на деньги и переходом от производства к потреблению; 2) обьеем проданных и купленных товаров в денежном выражении за определенный период времени.</w:t>
      </w:r>
    </w:p>
    <w:p w:rsidR="00E37F2C" w:rsidRPr="00CD3E0B" w:rsidRDefault="00E37F2C" w:rsidP="00033F69">
      <w:pPr>
        <w:jc w:val="both"/>
        <w:rPr>
          <w:sz w:val="28"/>
          <w:szCs w:val="28"/>
        </w:rPr>
      </w:pPr>
      <w:r w:rsidRPr="00CD3E0B">
        <w:rPr>
          <w:b/>
          <w:sz w:val="28"/>
          <w:szCs w:val="28"/>
        </w:rPr>
        <w:t>Товарные запасы</w:t>
      </w:r>
      <w:r w:rsidRPr="00CD3E0B">
        <w:rPr>
          <w:sz w:val="28"/>
          <w:szCs w:val="28"/>
        </w:rPr>
        <w:t xml:space="preserve"> – количество товаров определенного вида, находящихся в данный момент в сфере товарного обращения, в перевозке и на складах, в хранилищах. Наличие товарных запасов служит важным условием непрерывности процесса производства и обращения товаров. В то же время запасы не должны быть избыточными, так как при этом увеличиваются издержки производства и обращения.</w:t>
      </w:r>
    </w:p>
    <w:p w:rsidR="00E37F2C" w:rsidRPr="00CD3E0B" w:rsidRDefault="00E37F2C" w:rsidP="00033F69">
      <w:pPr>
        <w:jc w:val="both"/>
        <w:rPr>
          <w:sz w:val="28"/>
          <w:szCs w:val="28"/>
        </w:rPr>
      </w:pPr>
      <w:r w:rsidRPr="00CD3E0B">
        <w:rPr>
          <w:b/>
          <w:sz w:val="28"/>
          <w:szCs w:val="28"/>
        </w:rPr>
        <w:lastRenderedPageBreak/>
        <w:t>Товарный чек</w:t>
      </w:r>
      <w:r w:rsidRPr="00CD3E0B">
        <w:rPr>
          <w:sz w:val="28"/>
          <w:szCs w:val="28"/>
        </w:rPr>
        <w:t xml:space="preserve"> – официальный документ в виде чека, выдаваемый продавцом товара его покупателю, в котором указывается вид и количество приданного товара, цена и уплаченная сумма.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Тара</w:t>
      </w:r>
      <w:r w:rsidRPr="00E20160">
        <w:rPr>
          <w:rFonts w:ascii="Times New Roman" w:hAnsi="Times New Roman" w:cs="Times New Roman"/>
          <w:color w:val="000000" w:themeColor="text1"/>
          <w:sz w:val="28"/>
          <w:szCs w:val="28"/>
        </w:rPr>
        <w:t xml:space="preserve"> – оборотные материальные активы, предназначенные для транспортировки, хранения и продажи продукции.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Тариф</w:t>
      </w:r>
      <w:r w:rsidR="00033F69">
        <w:rPr>
          <w:rFonts w:ascii="Times New Roman" w:hAnsi="Times New Roman" w:cs="Times New Roman"/>
          <w:b/>
          <w:bCs/>
          <w:color w:val="000000" w:themeColor="text1"/>
          <w:sz w:val="28"/>
          <w:szCs w:val="28"/>
        </w:rPr>
        <w:t xml:space="preserve"> -</w:t>
      </w:r>
      <w:r w:rsidRPr="00E20160">
        <w:rPr>
          <w:rFonts w:ascii="Times New Roman" w:hAnsi="Times New Roman" w:cs="Times New Roman"/>
          <w:color w:val="000000" w:themeColor="text1"/>
          <w:sz w:val="28"/>
          <w:szCs w:val="28"/>
        </w:rPr>
        <w:t xml:space="preserve"> </w:t>
      </w:r>
      <w:r w:rsidR="00033F69">
        <w:rPr>
          <w:rFonts w:ascii="Times New Roman" w:hAnsi="Times New Roman" w:cs="Times New Roman"/>
          <w:color w:val="000000" w:themeColor="text1"/>
          <w:sz w:val="28"/>
          <w:szCs w:val="28"/>
        </w:rPr>
        <w:t>п</w:t>
      </w:r>
      <w:r w:rsidRPr="00E20160">
        <w:rPr>
          <w:rFonts w:ascii="Times New Roman" w:hAnsi="Times New Roman" w:cs="Times New Roman"/>
          <w:color w:val="000000" w:themeColor="text1"/>
          <w:sz w:val="28"/>
          <w:szCs w:val="28"/>
        </w:rPr>
        <w:t xml:space="preserve">ошлина, налагаемая на товары, перевозимые из одной таможенной зоны в другую с целью защиты или получения дохода.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Тарные материалы</w:t>
      </w:r>
      <w:r w:rsidRPr="00E20160">
        <w:rPr>
          <w:rFonts w:ascii="Times New Roman" w:hAnsi="Times New Roman" w:cs="Times New Roman"/>
          <w:color w:val="000000" w:themeColor="text1"/>
          <w:sz w:val="28"/>
          <w:szCs w:val="28"/>
        </w:rPr>
        <w:t xml:space="preserve"> – оборотные материальные активы, предназначенные для изготовления и ремонта тары (детали для сборки ящиков, тарные клепки, металлические заготовки для обручей и пр.).</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 xml:space="preserve">Текущие обязательства </w:t>
      </w:r>
      <w:r w:rsidRPr="00E20160">
        <w:rPr>
          <w:rFonts w:ascii="Times New Roman" w:hAnsi="Times New Roman" w:cs="Times New Roman"/>
          <w:color w:val="000000" w:themeColor="text1"/>
          <w:sz w:val="28"/>
          <w:szCs w:val="28"/>
        </w:rPr>
        <w:t xml:space="preserve">представляют собой краткосрочную задолженность, срок погашения которой наступает в течение отчетного года или в течение предстоящего года, который отсчитывается от даты баланса при составлении промежуточной финансовой отчетности (за квартал, полугодие, девять месяцев). </w:t>
      </w:r>
    </w:p>
    <w:p w:rsidR="00310CBB" w:rsidRPr="00E20160" w:rsidRDefault="00B63706" w:rsidP="00112799">
      <w:pPr>
        <w:pStyle w:val="a7"/>
        <w:jc w:val="both"/>
        <w:rPr>
          <w:rFonts w:ascii="Times New Roman" w:hAnsi="Times New Roman" w:cs="Times New Roman"/>
          <w:color w:val="000000" w:themeColor="text1"/>
          <w:sz w:val="28"/>
          <w:szCs w:val="28"/>
        </w:rPr>
      </w:pPr>
      <w:hyperlink r:id="rId91" w:history="1">
        <w:r w:rsidR="00310CBB" w:rsidRPr="00E20160">
          <w:rPr>
            <w:rStyle w:val="a5"/>
            <w:rFonts w:ascii="Times New Roman" w:hAnsi="Times New Roman" w:cs="Times New Roman"/>
            <w:color w:val="000000" w:themeColor="text1"/>
            <w:sz w:val="28"/>
            <w:szCs w:val="28"/>
          </w:rPr>
          <w:t>Текущие финансовые инвестиции</w:t>
        </w:r>
      </w:hyperlink>
      <w:r w:rsidR="00033F69">
        <w:rPr>
          <w:rFonts w:ascii="Times New Roman" w:hAnsi="Times New Roman" w:cs="Times New Roman"/>
          <w:color w:val="000000" w:themeColor="text1"/>
          <w:sz w:val="28"/>
          <w:szCs w:val="28"/>
        </w:rPr>
        <w:t xml:space="preserve"> -</w:t>
      </w:r>
      <w:r w:rsidR="00310CBB" w:rsidRPr="00E20160">
        <w:rPr>
          <w:rFonts w:ascii="Times New Roman" w:hAnsi="Times New Roman" w:cs="Times New Roman"/>
          <w:color w:val="000000" w:themeColor="text1"/>
          <w:sz w:val="28"/>
          <w:szCs w:val="28"/>
        </w:rPr>
        <w:t xml:space="preserve"> </w:t>
      </w:r>
      <w:r w:rsidR="00033F69">
        <w:rPr>
          <w:rFonts w:ascii="Times New Roman" w:hAnsi="Times New Roman" w:cs="Times New Roman"/>
          <w:color w:val="000000" w:themeColor="text1"/>
          <w:sz w:val="28"/>
          <w:szCs w:val="28"/>
        </w:rPr>
        <w:t>к</w:t>
      </w:r>
      <w:r w:rsidR="00310CBB" w:rsidRPr="00E20160">
        <w:rPr>
          <w:rFonts w:ascii="Times New Roman" w:hAnsi="Times New Roman" w:cs="Times New Roman"/>
          <w:color w:val="000000" w:themeColor="text1"/>
          <w:sz w:val="28"/>
          <w:szCs w:val="28"/>
        </w:rPr>
        <w:t xml:space="preserve"> текущим финансовым инвестициям относятся краткосрочные финансовые вложения в деятельность других субъектов с целью получения инвестиционного дохода в виде процентов, дивидендов или прибыли от перепродажи финансовых инструментов за счет увеличения со временем их рыночной стоимости.</w:t>
      </w:r>
    </w:p>
    <w:p w:rsidR="00310CBB" w:rsidRPr="00E20160" w:rsidRDefault="00B63706" w:rsidP="00112799">
      <w:pPr>
        <w:pStyle w:val="a7"/>
        <w:jc w:val="both"/>
        <w:rPr>
          <w:rFonts w:ascii="Times New Roman" w:hAnsi="Times New Roman" w:cs="Times New Roman"/>
          <w:color w:val="000000" w:themeColor="text1"/>
          <w:sz w:val="28"/>
          <w:szCs w:val="28"/>
        </w:rPr>
      </w:pPr>
      <w:hyperlink r:id="rId92" w:tgtFrame="_blank" w:history="1">
        <w:r w:rsidR="00310CBB" w:rsidRPr="00E20160">
          <w:rPr>
            <w:rStyle w:val="a4"/>
            <w:rFonts w:ascii="Times New Roman" w:hAnsi="Times New Roman" w:cs="Times New Roman"/>
            <w:b/>
            <w:bCs/>
            <w:color w:val="000000" w:themeColor="text1"/>
            <w:sz w:val="28"/>
            <w:szCs w:val="28"/>
            <w:u w:val="none"/>
          </w:rPr>
          <w:t>Текущий счет филиала</w:t>
        </w:r>
      </w:hyperlink>
      <w:r w:rsidR="00310CBB" w:rsidRPr="00E20160">
        <w:rPr>
          <w:rFonts w:ascii="Times New Roman" w:hAnsi="Times New Roman" w:cs="Times New Roman"/>
          <w:color w:val="000000" w:themeColor="text1"/>
          <w:sz w:val="28"/>
          <w:szCs w:val="28"/>
        </w:rPr>
        <w:t xml:space="preserve"> </w:t>
      </w:r>
      <w:r w:rsidR="00033F69">
        <w:rPr>
          <w:rFonts w:ascii="Times New Roman" w:hAnsi="Times New Roman" w:cs="Times New Roman"/>
          <w:color w:val="000000" w:themeColor="text1"/>
          <w:sz w:val="28"/>
          <w:szCs w:val="28"/>
        </w:rPr>
        <w:t xml:space="preserve">- </w:t>
      </w:r>
      <w:r w:rsidR="00310CBB" w:rsidRPr="00E20160">
        <w:rPr>
          <w:rFonts w:ascii="Times New Roman" w:hAnsi="Times New Roman" w:cs="Times New Roman"/>
          <w:color w:val="000000" w:themeColor="text1"/>
          <w:sz w:val="28"/>
          <w:szCs w:val="28"/>
        </w:rPr>
        <w:t xml:space="preserve">открывается предприятиями, при наличии у них филиалов, представительств, и других структурных единиц, входящих в состав предприятия и выделенных на отдельный баланс, но не имеющих статуса обособленного юридического лица. </w:t>
      </w:r>
    </w:p>
    <w:p w:rsidR="00310CBB" w:rsidRPr="00E20160" w:rsidRDefault="00B63706" w:rsidP="00112799">
      <w:pPr>
        <w:pStyle w:val="a7"/>
        <w:jc w:val="both"/>
        <w:rPr>
          <w:rFonts w:ascii="Times New Roman" w:hAnsi="Times New Roman" w:cs="Times New Roman"/>
          <w:color w:val="000000" w:themeColor="text1"/>
          <w:sz w:val="28"/>
          <w:szCs w:val="28"/>
        </w:rPr>
      </w:pPr>
      <w:hyperlink r:id="rId93" w:tgtFrame="_blank" w:history="1">
        <w:r w:rsidR="00310CBB" w:rsidRPr="00E20160">
          <w:rPr>
            <w:rStyle w:val="a4"/>
            <w:rFonts w:ascii="Times New Roman" w:hAnsi="Times New Roman" w:cs="Times New Roman"/>
            <w:b/>
            <w:bCs/>
            <w:color w:val="000000" w:themeColor="text1"/>
            <w:sz w:val="28"/>
            <w:szCs w:val="28"/>
            <w:u w:val="none"/>
          </w:rPr>
          <w:t>Товары</w:t>
        </w:r>
      </w:hyperlink>
      <w:r w:rsidR="00310CBB" w:rsidRPr="00E20160">
        <w:rPr>
          <w:rFonts w:ascii="Times New Roman" w:hAnsi="Times New Roman" w:cs="Times New Roman"/>
          <w:color w:val="000000" w:themeColor="text1"/>
          <w:sz w:val="28"/>
          <w:szCs w:val="28"/>
        </w:rPr>
        <w:t xml:space="preserve"> – запасы, приобретенные с целью дальнейшей продажи без дополнительной обработки или с минимальной обработкой.</w:t>
      </w:r>
    </w:p>
    <w:p w:rsidR="00310CBB" w:rsidRPr="00E20160" w:rsidRDefault="00B63706" w:rsidP="00112799">
      <w:pPr>
        <w:pStyle w:val="a7"/>
        <w:jc w:val="both"/>
        <w:rPr>
          <w:rFonts w:ascii="Times New Roman" w:hAnsi="Times New Roman" w:cs="Times New Roman"/>
          <w:color w:val="000000" w:themeColor="text1"/>
          <w:sz w:val="28"/>
          <w:szCs w:val="28"/>
        </w:rPr>
      </w:pPr>
      <w:hyperlink r:id="rId94" w:tgtFrame="_blank" w:history="1">
        <w:r w:rsidR="00310CBB" w:rsidRPr="00E20160">
          <w:rPr>
            <w:rStyle w:val="a4"/>
            <w:rFonts w:ascii="Times New Roman" w:hAnsi="Times New Roman" w:cs="Times New Roman"/>
            <w:b/>
            <w:bCs/>
            <w:color w:val="000000" w:themeColor="text1"/>
            <w:sz w:val="28"/>
            <w:szCs w:val="28"/>
            <w:u w:val="none"/>
          </w:rPr>
          <w:t>Топливо</w:t>
        </w:r>
      </w:hyperlink>
      <w:r w:rsidR="00310CBB" w:rsidRPr="00E20160">
        <w:rPr>
          <w:rFonts w:ascii="Times New Roman" w:hAnsi="Times New Roman" w:cs="Times New Roman"/>
          <w:color w:val="000000" w:themeColor="text1"/>
          <w:sz w:val="28"/>
          <w:szCs w:val="28"/>
        </w:rPr>
        <w:t xml:space="preserve"> – горючее вещество, горение которого используется в качестве источника получения энергии.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Торговая наценка</w:t>
      </w:r>
      <w:r w:rsidRPr="00E20160">
        <w:rPr>
          <w:rFonts w:ascii="Times New Roman" w:hAnsi="Times New Roman" w:cs="Times New Roman"/>
          <w:color w:val="000000" w:themeColor="text1"/>
          <w:sz w:val="28"/>
          <w:szCs w:val="28"/>
        </w:rPr>
        <w:t xml:space="preserve"> – запланированная величина валовой прибыли, которая прибавляется к стоимости приобретенных товаров в случае, если учет этих товаров ведется по продажным ценам.</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Торговый баланс</w:t>
      </w:r>
      <w:r w:rsidR="00033F69">
        <w:rPr>
          <w:rFonts w:ascii="Times New Roman" w:hAnsi="Times New Roman" w:cs="Times New Roman"/>
          <w:b/>
          <w:bCs/>
          <w:color w:val="000000" w:themeColor="text1"/>
          <w:sz w:val="28"/>
          <w:szCs w:val="28"/>
        </w:rPr>
        <w:t xml:space="preserve"> -</w:t>
      </w:r>
      <w:r w:rsidRPr="00E20160">
        <w:rPr>
          <w:rFonts w:ascii="Times New Roman" w:hAnsi="Times New Roman" w:cs="Times New Roman"/>
          <w:color w:val="000000" w:themeColor="text1"/>
          <w:sz w:val="28"/>
          <w:szCs w:val="28"/>
        </w:rPr>
        <w:t xml:space="preserve"> </w:t>
      </w:r>
      <w:r w:rsidR="00033F69">
        <w:rPr>
          <w:rFonts w:ascii="Times New Roman" w:hAnsi="Times New Roman" w:cs="Times New Roman"/>
          <w:color w:val="000000" w:themeColor="text1"/>
          <w:sz w:val="28"/>
          <w:szCs w:val="28"/>
        </w:rPr>
        <w:t>ч</w:t>
      </w:r>
      <w:r w:rsidRPr="00E20160">
        <w:rPr>
          <w:rFonts w:ascii="Times New Roman" w:hAnsi="Times New Roman" w:cs="Times New Roman"/>
          <w:color w:val="000000" w:themeColor="text1"/>
          <w:sz w:val="28"/>
          <w:szCs w:val="28"/>
        </w:rPr>
        <w:t xml:space="preserve">асть платежного баланса страны, относящаяся к импорту и экспорту - т.е. к торговле товарами и услугами - за тот или иной период. Если экспорт товаров превышает их импорт, торговый баланс считается «положительным»; если импорт превышает экспорт, торговый баланс считается «отрицательным». </w:t>
      </w:r>
    </w:p>
    <w:p w:rsidR="00A203C5" w:rsidRPr="00CD3E0B" w:rsidRDefault="00310CBB" w:rsidP="00112799">
      <w:pPr>
        <w:jc w:val="both"/>
        <w:rPr>
          <w:rStyle w:val="30"/>
          <w:b/>
          <w:bCs/>
          <w:color w:val="000000" w:themeColor="text1"/>
          <w:sz w:val="28"/>
          <w:szCs w:val="28"/>
        </w:rPr>
      </w:pPr>
      <w:r w:rsidRPr="00CD3E0B">
        <w:rPr>
          <w:rStyle w:val="a5"/>
          <w:color w:val="000000" w:themeColor="text1"/>
          <w:sz w:val="28"/>
          <w:szCs w:val="28"/>
        </w:rPr>
        <w:t>Транспортные средства</w:t>
      </w:r>
      <w:r w:rsidRPr="00CD3E0B">
        <w:rPr>
          <w:color w:val="000000" w:themeColor="text1"/>
          <w:sz w:val="28"/>
          <w:szCs w:val="28"/>
        </w:rPr>
        <w:t xml:space="preserve"> – вид основных средств, предназначенных для перемещения людей и грузов, в том числе энергоносителей (трубопроводный транспорт).</w:t>
      </w:r>
      <w:r w:rsidR="00BF3282" w:rsidRPr="00CD3E0B">
        <w:rPr>
          <w:rStyle w:val="30"/>
          <w:b/>
          <w:bCs/>
          <w:color w:val="000000" w:themeColor="text1"/>
          <w:sz w:val="28"/>
          <w:szCs w:val="28"/>
        </w:rPr>
        <w:t xml:space="preserve"> </w:t>
      </w:r>
    </w:p>
    <w:p w:rsidR="00A203C5" w:rsidRPr="00CD3E0B" w:rsidRDefault="00BF3282" w:rsidP="00112799">
      <w:pPr>
        <w:jc w:val="both"/>
        <w:rPr>
          <w:rStyle w:val="text"/>
          <w:color w:val="000000" w:themeColor="text1"/>
          <w:sz w:val="28"/>
          <w:szCs w:val="28"/>
        </w:rPr>
      </w:pPr>
      <w:r w:rsidRPr="00CD3E0B">
        <w:rPr>
          <w:rStyle w:val="text"/>
          <w:b/>
          <w:bCs/>
          <w:color w:val="000000" w:themeColor="text1"/>
          <w:sz w:val="28"/>
          <w:szCs w:val="28"/>
        </w:rPr>
        <w:t xml:space="preserve">Текущие активы. Оборотный капитал </w:t>
      </w:r>
      <w:r w:rsidRPr="00CD3E0B">
        <w:rPr>
          <w:rStyle w:val="text"/>
          <w:b/>
          <w:bCs/>
          <w:color w:val="000000" w:themeColor="text1"/>
          <w:sz w:val="28"/>
          <w:szCs w:val="28"/>
          <w:lang w:val="ru-RU"/>
        </w:rPr>
        <w:t xml:space="preserve">- </w:t>
      </w:r>
      <w:r w:rsidRPr="006F1662">
        <w:rPr>
          <w:rStyle w:val="text"/>
          <w:bCs/>
          <w:color w:val="000000" w:themeColor="text1"/>
          <w:sz w:val="28"/>
          <w:szCs w:val="28"/>
          <w:lang w:val="ru-RU"/>
        </w:rPr>
        <w:t>а</w:t>
      </w:r>
      <w:r w:rsidRPr="00CD3E0B">
        <w:rPr>
          <w:rStyle w:val="text"/>
          <w:color w:val="000000" w:themeColor="text1"/>
          <w:sz w:val="28"/>
          <w:szCs w:val="28"/>
        </w:rPr>
        <w:t xml:space="preserve">ктивы, которые являются денежными средствами или которые легко можно превратить в наличность (путем продажи их) в течение одного года. </w:t>
      </w:r>
    </w:p>
    <w:p w:rsidR="00D5430F" w:rsidRPr="00CD3E0B" w:rsidRDefault="00BF3282" w:rsidP="00112799">
      <w:pPr>
        <w:jc w:val="both"/>
        <w:rPr>
          <w:rStyle w:val="text"/>
          <w:color w:val="000000" w:themeColor="text1"/>
          <w:sz w:val="28"/>
          <w:szCs w:val="28"/>
        </w:rPr>
      </w:pPr>
      <w:r w:rsidRPr="00CD3E0B">
        <w:rPr>
          <w:rStyle w:val="text"/>
          <w:b/>
          <w:bCs/>
          <w:color w:val="000000" w:themeColor="text1"/>
          <w:sz w:val="28"/>
          <w:szCs w:val="28"/>
        </w:rPr>
        <w:lastRenderedPageBreak/>
        <w:t xml:space="preserve">Текущие коэффициенты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с</w:t>
      </w:r>
      <w:r w:rsidRPr="00CD3E0B">
        <w:rPr>
          <w:rStyle w:val="text"/>
          <w:color w:val="000000" w:themeColor="text1"/>
          <w:sz w:val="28"/>
          <w:szCs w:val="28"/>
        </w:rPr>
        <w:t>оотношение расходов в бизнесе. Какой процент расходов идет на аренду? Как это сопоставляется с расходами других компаний, аналогичных вашей?</w:t>
      </w:r>
    </w:p>
    <w:p w:rsidR="00A0220C" w:rsidRPr="00CD3E0B" w:rsidRDefault="00BF3282" w:rsidP="00112799">
      <w:pPr>
        <w:jc w:val="both"/>
        <w:rPr>
          <w:rStyle w:val="text"/>
          <w:color w:val="000000" w:themeColor="text1"/>
          <w:sz w:val="28"/>
          <w:szCs w:val="28"/>
          <w:lang w:val="ru-RU"/>
        </w:rPr>
      </w:pPr>
      <w:r w:rsidRPr="00CD3E0B">
        <w:rPr>
          <w:rStyle w:val="text"/>
          <w:b/>
          <w:bCs/>
          <w:color w:val="000000" w:themeColor="text1"/>
          <w:sz w:val="28"/>
          <w:szCs w:val="28"/>
        </w:rPr>
        <w:t xml:space="preserve">Текущие пассивы. Текущие обязательства </w:t>
      </w:r>
      <w:r w:rsidRPr="00CD3E0B">
        <w:rPr>
          <w:rStyle w:val="text"/>
          <w:b/>
          <w:bCs/>
          <w:color w:val="000000" w:themeColor="text1"/>
          <w:sz w:val="28"/>
          <w:szCs w:val="28"/>
          <w:lang w:val="ru-RU"/>
        </w:rPr>
        <w:t xml:space="preserve">- </w:t>
      </w:r>
      <w:r w:rsidRPr="00CD3E0B">
        <w:rPr>
          <w:rStyle w:val="text"/>
          <w:color w:val="000000" w:themeColor="text1"/>
          <w:sz w:val="28"/>
          <w:szCs w:val="28"/>
        </w:rPr>
        <w:t>Обязательства, которые необходимо оплатить в течение года.</w:t>
      </w:r>
    </w:p>
    <w:p w:rsidR="00D5430F" w:rsidRPr="00CD3E0B" w:rsidRDefault="00BF3282" w:rsidP="00112799">
      <w:pPr>
        <w:jc w:val="both"/>
        <w:rPr>
          <w:rStyle w:val="text"/>
          <w:color w:val="000000" w:themeColor="text1"/>
          <w:sz w:val="28"/>
          <w:szCs w:val="28"/>
        </w:rPr>
      </w:pPr>
      <w:r w:rsidRPr="00CD3E0B">
        <w:rPr>
          <w:rStyle w:val="text"/>
          <w:b/>
          <w:bCs/>
          <w:color w:val="000000" w:themeColor="text1"/>
          <w:sz w:val="28"/>
          <w:szCs w:val="28"/>
        </w:rPr>
        <w:t xml:space="preserve">Текущие расходы </w:t>
      </w:r>
      <w:r w:rsidRPr="00CD3E0B">
        <w:rPr>
          <w:rStyle w:val="text"/>
          <w:b/>
          <w:bCs/>
          <w:color w:val="000000" w:themeColor="text1"/>
          <w:sz w:val="28"/>
          <w:szCs w:val="28"/>
          <w:lang w:val="ru-RU"/>
        </w:rPr>
        <w:t xml:space="preserve"> - </w:t>
      </w:r>
      <w:r w:rsidRPr="00CD3E0B">
        <w:rPr>
          <w:rStyle w:val="text"/>
          <w:color w:val="000000" w:themeColor="text1"/>
          <w:sz w:val="28"/>
          <w:szCs w:val="28"/>
        </w:rPr>
        <w:t xml:space="preserve">Расходы, возникшие в связи с основной деятельностью. Другими словами, это ваши текущие расходы в течение какого-либо периода: зарплата, стоимость электричества, аренда, транспортные расходы и т.п., все, что необходимо для осуществления бизнеса. </w:t>
      </w:r>
    </w:p>
    <w:p w:rsidR="00BF3282" w:rsidRPr="00CD3E0B" w:rsidRDefault="00BF3282" w:rsidP="00112799">
      <w:pPr>
        <w:jc w:val="both"/>
        <w:rPr>
          <w:rStyle w:val="text"/>
          <w:color w:val="000000" w:themeColor="text1"/>
          <w:sz w:val="28"/>
          <w:szCs w:val="28"/>
        </w:rPr>
      </w:pPr>
      <w:r w:rsidRPr="00CD3E0B">
        <w:rPr>
          <w:b/>
          <w:bCs/>
          <w:color w:val="000000" w:themeColor="text1"/>
          <w:sz w:val="28"/>
          <w:szCs w:val="28"/>
        </w:rPr>
        <w:t>Това́р</w:t>
      </w:r>
      <w:r w:rsidRPr="00CD3E0B">
        <w:rPr>
          <w:color w:val="000000" w:themeColor="text1"/>
          <w:sz w:val="28"/>
          <w:szCs w:val="28"/>
        </w:rPr>
        <w:t xml:space="preserve"> — любая </w:t>
      </w:r>
      <w:hyperlink r:id="rId95" w:tooltip="Вещь (философия)" w:history="1">
        <w:r w:rsidRPr="00CD3E0B">
          <w:rPr>
            <w:rStyle w:val="a4"/>
            <w:color w:val="000000" w:themeColor="text1"/>
            <w:sz w:val="28"/>
            <w:szCs w:val="28"/>
            <w:u w:val="none"/>
          </w:rPr>
          <w:t>вещь</w:t>
        </w:r>
      </w:hyperlink>
      <w:r w:rsidRPr="00CD3E0B">
        <w:rPr>
          <w:color w:val="000000" w:themeColor="text1"/>
          <w:sz w:val="28"/>
          <w:szCs w:val="28"/>
        </w:rPr>
        <w:t>, которая участвует в свободном обмене на другие вещи.</w:t>
      </w:r>
      <w:hyperlink r:id="rId96" w:anchor="cite_note-GOST-0" w:history="1">
        <w:r w:rsidRPr="00CD3E0B">
          <w:rPr>
            <w:rStyle w:val="a4"/>
            <w:color w:val="000000" w:themeColor="text1"/>
            <w:sz w:val="28"/>
            <w:szCs w:val="28"/>
            <w:u w:val="none"/>
            <w:vertAlign w:val="superscript"/>
          </w:rPr>
          <w:t>[1]</w:t>
        </w:r>
      </w:hyperlink>
      <w:r w:rsidRPr="00CD3E0B">
        <w:rPr>
          <w:color w:val="000000" w:themeColor="text1"/>
          <w:sz w:val="28"/>
          <w:szCs w:val="28"/>
        </w:rPr>
        <w:t xml:space="preserve">, </w:t>
      </w:r>
      <w:hyperlink r:id="rId97" w:tooltip="Продукт" w:history="1">
        <w:r w:rsidRPr="00CD3E0B">
          <w:rPr>
            <w:rStyle w:val="a4"/>
            <w:color w:val="000000" w:themeColor="text1"/>
            <w:sz w:val="28"/>
            <w:szCs w:val="28"/>
            <w:u w:val="none"/>
          </w:rPr>
          <w:t>продукт</w:t>
        </w:r>
      </w:hyperlink>
      <w:r w:rsidRPr="00CD3E0B">
        <w:rPr>
          <w:color w:val="000000" w:themeColor="text1"/>
          <w:sz w:val="28"/>
          <w:szCs w:val="28"/>
        </w:rPr>
        <w:t xml:space="preserve"> </w:t>
      </w:r>
      <w:hyperlink r:id="rId98" w:tooltip="Труд" w:history="1">
        <w:r w:rsidRPr="00CD3E0B">
          <w:rPr>
            <w:rStyle w:val="a4"/>
            <w:color w:val="000000" w:themeColor="text1"/>
            <w:sz w:val="28"/>
            <w:szCs w:val="28"/>
            <w:u w:val="none"/>
          </w:rPr>
          <w:t>труда</w:t>
        </w:r>
      </w:hyperlink>
      <w:r w:rsidRPr="00CD3E0B">
        <w:rPr>
          <w:color w:val="000000" w:themeColor="text1"/>
          <w:sz w:val="28"/>
          <w:szCs w:val="28"/>
        </w:rPr>
        <w:t xml:space="preserve">, способный удовлетворить человеческую </w:t>
      </w:r>
      <w:hyperlink r:id="rId99" w:tooltip="Потребность" w:history="1">
        <w:r w:rsidRPr="00CD3E0B">
          <w:rPr>
            <w:rStyle w:val="a4"/>
            <w:color w:val="000000" w:themeColor="text1"/>
            <w:sz w:val="28"/>
            <w:szCs w:val="28"/>
            <w:u w:val="none"/>
          </w:rPr>
          <w:t>потребность</w:t>
        </w:r>
      </w:hyperlink>
      <w:r w:rsidRPr="00CD3E0B">
        <w:rPr>
          <w:color w:val="000000" w:themeColor="text1"/>
          <w:sz w:val="28"/>
          <w:szCs w:val="28"/>
        </w:rPr>
        <w:t xml:space="preserve"> и специально произведённый для </w:t>
      </w:r>
      <w:hyperlink r:id="rId100" w:tooltip="Обмен (экономика)" w:history="1">
        <w:r w:rsidRPr="00CD3E0B">
          <w:rPr>
            <w:rStyle w:val="a4"/>
            <w:color w:val="000000" w:themeColor="text1"/>
            <w:sz w:val="28"/>
            <w:szCs w:val="28"/>
            <w:u w:val="none"/>
          </w:rPr>
          <w:t>обмена</w:t>
        </w:r>
      </w:hyperlink>
      <w:r w:rsidRPr="00CD3E0B">
        <w:rPr>
          <w:color w:val="000000" w:themeColor="text1"/>
          <w:sz w:val="28"/>
          <w:szCs w:val="28"/>
        </w:rPr>
        <w:t>. Продукты, произведённые для личного потребления, товарами в экономическом смысле не являются</w:t>
      </w:r>
    </w:p>
    <w:p w:rsidR="00D5430F" w:rsidRPr="00CD3E0B" w:rsidRDefault="00BF3282" w:rsidP="00112799">
      <w:pPr>
        <w:jc w:val="both"/>
        <w:rPr>
          <w:rStyle w:val="text"/>
          <w:color w:val="000000" w:themeColor="text1"/>
          <w:sz w:val="28"/>
          <w:szCs w:val="28"/>
        </w:rPr>
      </w:pPr>
      <w:r w:rsidRPr="00CD3E0B">
        <w:rPr>
          <w:rStyle w:val="text"/>
          <w:b/>
          <w:bCs/>
          <w:color w:val="000000" w:themeColor="text1"/>
          <w:sz w:val="28"/>
          <w:szCs w:val="28"/>
        </w:rPr>
        <w:t xml:space="preserve">Товарищество, партнерство </w:t>
      </w:r>
      <w:r w:rsidRPr="00CD3E0B">
        <w:rPr>
          <w:rStyle w:val="text"/>
          <w:b/>
          <w:bCs/>
          <w:color w:val="000000" w:themeColor="text1"/>
          <w:sz w:val="28"/>
          <w:szCs w:val="28"/>
          <w:lang w:val="ru-RU"/>
        </w:rPr>
        <w:t xml:space="preserve"> - </w:t>
      </w:r>
      <w:r w:rsidRPr="00CD3E0B">
        <w:rPr>
          <w:rStyle w:val="text"/>
          <w:bCs/>
          <w:color w:val="000000" w:themeColor="text1"/>
          <w:sz w:val="28"/>
          <w:szCs w:val="28"/>
          <w:lang w:val="ru-RU"/>
        </w:rPr>
        <w:t>л</w:t>
      </w:r>
      <w:r w:rsidRPr="00CD3E0B">
        <w:rPr>
          <w:rStyle w:val="text"/>
          <w:color w:val="000000" w:themeColor="text1"/>
          <w:sz w:val="28"/>
          <w:szCs w:val="28"/>
        </w:rPr>
        <w:t xml:space="preserve">егитимное деловое объединение, состоящее из двух или более человек, которые разделяют ответственность, ресурсы, доходы и обязательства. Партнерство основывается на взаимном доверии и дружбе, но для этого все же необходимо иметь письменное соглашение. </w:t>
      </w:r>
      <w:r w:rsidRPr="00CD3E0B">
        <w:rPr>
          <w:color w:val="000000" w:themeColor="text1"/>
          <w:sz w:val="28"/>
          <w:szCs w:val="28"/>
        </w:rPr>
        <w:br/>
      </w:r>
      <w:r w:rsidR="006F1662">
        <w:rPr>
          <w:rStyle w:val="text"/>
          <w:b/>
          <w:bCs/>
          <w:color w:val="000000" w:themeColor="text1"/>
          <w:sz w:val="28"/>
          <w:szCs w:val="28"/>
        </w:rPr>
        <w:t>Товарищество</w:t>
      </w:r>
      <w:r w:rsidR="006F1662">
        <w:rPr>
          <w:rStyle w:val="text"/>
          <w:b/>
          <w:bCs/>
          <w:color w:val="000000" w:themeColor="text1"/>
          <w:sz w:val="28"/>
          <w:szCs w:val="28"/>
          <w:lang w:val="ru-RU"/>
        </w:rPr>
        <w:t xml:space="preserve"> </w:t>
      </w:r>
      <w:r w:rsidRPr="00CD3E0B">
        <w:rPr>
          <w:rStyle w:val="text"/>
          <w:b/>
          <w:bCs/>
          <w:color w:val="000000" w:themeColor="text1"/>
          <w:sz w:val="28"/>
          <w:szCs w:val="28"/>
        </w:rPr>
        <w:t>с ограниченной ответственност</w:t>
      </w:r>
      <w:r w:rsidR="006F1662">
        <w:rPr>
          <w:rStyle w:val="text"/>
          <w:b/>
          <w:bCs/>
          <w:color w:val="000000" w:themeColor="text1"/>
          <w:sz w:val="28"/>
          <w:szCs w:val="28"/>
        </w:rPr>
        <w:t>ью</w:t>
      </w:r>
      <w:r w:rsidRPr="00CD3E0B">
        <w:rPr>
          <w:rStyle w:val="text"/>
          <w:b/>
          <w:bCs/>
          <w:color w:val="000000" w:themeColor="text1"/>
          <w:sz w:val="28"/>
          <w:szCs w:val="28"/>
          <w:lang w:val="ru-RU"/>
        </w:rPr>
        <w:t xml:space="preserve"> - </w:t>
      </w:r>
      <w:r w:rsidRPr="00CD3E0B">
        <w:rPr>
          <w:rStyle w:val="text"/>
          <w:bCs/>
          <w:color w:val="000000" w:themeColor="text1"/>
          <w:sz w:val="28"/>
          <w:szCs w:val="28"/>
          <w:lang w:val="ru-RU"/>
        </w:rPr>
        <w:t>л</w:t>
      </w:r>
      <w:r w:rsidRPr="00CD3E0B">
        <w:rPr>
          <w:rStyle w:val="text"/>
          <w:color w:val="000000" w:themeColor="text1"/>
          <w:sz w:val="28"/>
          <w:szCs w:val="28"/>
        </w:rPr>
        <w:t xml:space="preserve">егитимное товарищество, когда его владельцам разрешается брать на себя от¬ветственность только в объеме произведенных инвестиций. Сущность товарищества с ограниченной ответственностью заключается в том, что некоторые инвесторы могут вложить деньги в предприятие, не принимая прямого участия в его деятельности, и не несут прямую ответственность за все долги других партнеров, превышающие инвестированную сумму. </w:t>
      </w:r>
      <w:r w:rsidRPr="00CD3E0B">
        <w:rPr>
          <w:color w:val="000000" w:themeColor="text1"/>
          <w:sz w:val="28"/>
          <w:szCs w:val="28"/>
        </w:rPr>
        <w:br/>
      </w:r>
      <w:r w:rsidRPr="00CD3E0B">
        <w:rPr>
          <w:rStyle w:val="text"/>
          <w:b/>
          <w:bCs/>
          <w:color w:val="000000" w:themeColor="text1"/>
          <w:sz w:val="28"/>
          <w:szCs w:val="28"/>
        </w:rPr>
        <w:t xml:space="preserve">Точка безубыточности </w:t>
      </w:r>
      <w:r w:rsidRPr="00CD3E0B">
        <w:rPr>
          <w:rStyle w:val="text"/>
          <w:b/>
          <w:bCs/>
          <w:color w:val="000000" w:themeColor="text1"/>
          <w:sz w:val="28"/>
          <w:szCs w:val="28"/>
          <w:lang w:val="ru-RU"/>
        </w:rPr>
        <w:t xml:space="preserve"> - </w:t>
      </w:r>
      <w:r w:rsidRPr="00CD3E0B">
        <w:rPr>
          <w:rStyle w:val="text"/>
          <w:bCs/>
          <w:color w:val="000000" w:themeColor="text1"/>
          <w:sz w:val="28"/>
          <w:szCs w:val="28"/>
          <w:lang w:val="ru-RU"/>
        </w:rPr>
        <w:t>т</w:t>
      </w:r>
      <w:r w:rsidRPr="00CD3E0B">
        <w:rPr>
          <w:rStyle w:val="text"/>
          <w:color w:val="000000" w:themeColor="text1"/>
          <w:sz w:val="28"/>
          <w:szCs w:val="28"/>
        </w:rPr>
        <w:t>очка в которой доходы равны издержкам, т.е. такой уровень развития бизнеса, когда доход (деньги, поступающие от продаж) равен издержкам (платежам).</w:t>
      </w:r>
    </w:p>
    <w:p w:rsidR="00627D2C" w:rsidRDefault="00BF3282" w:rsidP="00112799">
      <w:pPr>
        <w:jc w:val="both"/>
        <w:rPr>
          <w:rStyle w:val="text"/>
          <w:color w:val="000000" w:themeColor="text1"/>
          <w:sz w:val="28"/>
          <w:szCs w:val="28"/>
          <w:lang w:val="ru-RU"/>
        </w:rPr>
      </w:pPr>
      <w:r w:rsidRPr="00CD3E0B">
        <w:rPr>
          <w:rStyle w:val="text"/>
          <w:b/>
          <w:bCs/>
          <w:color w:val="000000" w:themeColor="text1"/>
          <w:sz w:val="28"/>
          <w:szCs w:val="28"/>
        </w:rPr>
        <w:t xml:space="preserve">Требование </w:t>
      </w:r>
      <w:r w:rsidRPr="00CD3E0B">
        <w:rPr>
          <w:rStyle w:val="text"/>
          <w:b/>
          <w:bCs/>
          <w:color w:val="000000" w:themeColor="text1"/>
          <w:sz w:val="28"/>
          <w:szCs w:val="28"/>
          <w:lang w:val="ru-RU"/>
        </w:rPr>
        <w:t xml:space="preserve"> - </w:t>
      </w:r>
      <w:r w:rsidRPr="00CD3E0B">
        <w:rPr>
          <w:rStyle w:val="text"/>
          <w:color w:val="000000" w:themeColor="text1"/>
          <w:sz w:val="28"/>
          <w:szCs w:val="28"/>
        </w:rPr>
        <w:t>Требование выполнить обязательства. В бизне</w:t>
      </w:r>
      <w:r w:rsidR="006F1662">
        <w:rPr>
          <w:rStyle w:val="text"/>
          <w:color w:val="000000" w:themeColor="text1"/>
          <w:sz w:val="28"/>
          <w:szCs w:val="28"/>
        </w:rPr>
        <w:t>се — это выплата по обязательст</w:t>
      </w:r>
      <w:r w:rsidRPr="00CD3E0B">
        <w:rPr>
          <w:rStyle w:val="text"/>
          <w:color w:val="000000" w:themeColor="text1"/>
          <w:sz w:val="28"/>
          <w:szCs w:val="28"/>
        </w:rPr>
        <w:t>вам. Любое требование должно быть удовлетв</w:t>
      </w:r>
      <w:r w:rsidR="006F1662">
        <w:rPr>
          <w:rStyle w:val="text"/>
          <w:color w:val="000000" w:themeColor="text1"/>
          <w:sz w:val="28"/>
          <w:szCs w:val="28"/>
        </w:rPr>
        <w:t>орено незамедлительно. В контра</w:t>
      </w:r>
      <w:r w:rsidRPr="00CD3E0B">
        <w:rPr>
          <w:rStyle w:val="text"/>
          <w:color w:val="000000" w:themeColor="text1"/>
          <w:sz w:val="28"/>
          <w:szCs w:val="28"/>
        </w:rPr>
        <w:t>ктах часто имеется статья относительно выплат по требованию. Это означает следующее: должник обязан производить выплату по требованию в случае, если удовлетворяются условия контракта.</w:t>
      </w:r>
    </w:p>
    <w:p w:rsidR="006F1662" w:rsidRDefault="00BF3282" w:rsidP="00112799">
      <w:pPr>
        <w:jc w:val="both"/>
        <w:rPr>
          <w:rStyle w:val="text"/>
          <w:color w:val="000000" w:themeColor="text1"/>
          <w:sz w:val="28"/>
          <w:szCs w:val="28"/>
          <w:lang w:val="ru-RU"/>
        </w:rPr>
      </w:pPr>
      <w:r w:rsidRPr="00CD3E0B">
        <w:rPr>
          <w:rStyle w:val="text"/>
          <w:b/>
          <w:bCs/>
          <w:color w:val="000000" w:themeColor="text1"/>
          <w:sz w:val="28"/>
          <w:szCs w:val="28"/>
        </w:rPr>
        <w:t xml:space="preserve">Требуемый объем капитала </w:t>
      </w:r>
      <w:r w:rsidRPr="00CD3E0B">
        <w:rPr>
          <w:rStyle w:val="text"/>
          <w:b/>
          <w:bCs/>
          <w:color w:val="000000" w:themeColor="text1"/>
          <w:sz w:val="28"/>
          <w:szCs w:val="28"/>
          <w:lang w:val="ru-RU"/>
        </w:rPr>
        <w:t xml:space="preserve"> - </w:t>
      </w:r>
      <w:r w:rsidRPr="00CD3E0B">
        <w:rPr>
          <w:rStyle w:val="text"/>
          <w:bCs/>
          <w:color w:val="000000" w:themeColor="text1"/>
          <w:sz w:val="28"/>
          <w:szCs w:val="28"/>
          <w:lang w:val="ru-RU"/>
        </w:rPr>
        <w:t>п</w:t>
      </w:r>
      <w:r w:rsidRPr="00CD3E0B">
        <w:rPr>
          <w:rStyle w:val="text"/>
          <w:color w:val="000000" w:themeColor="text1"/>
          <w:sz w:val="28"/>
          <w:szCs w:val="28"/>
        </w:rPr>
        <w:t>еречень (график) затрат, которые необходимо осуществить для начала функционирования бизнеса. Владельцу следует вести такие записи еще до открытия своего дела.</w:t>
      </w:r>
    </w:p>
    <w:p w:rsidR="00BF3282" w:rsidRPr="00CD3E0B" w:rsidRDefault="00BF3282" w:rsidP="00112799">
      <w:pPr>
        <w:jc w:val="both"/>
        <w:rPr>
          <w:rStyle w:val="text"/>
          <w:b/>
          <w:bCs/>
          <w:color w:val="000000" w:themeColor="text1"/>
          <w:sz w:val="28"/>
          <w:szCs w:val="28"/>
        </w:rPr>
      </w:pPr>
      <w:r w:rsidRPr="00CD3E0B">
        <w:rPr>
          <w:b/>
          <w:bCs/>
          <w:color w:val="000000" w:themeColor="text1"/>
          <w:sz w:val="28"/>
          <w:szCs w:val="28"/>
        </w:rPr>
        <w:t>Труд</w:t>
      </w:r>
      <w:r w:rsidRPr="00CD3E0B">
        <w:rPr>
          <w:color w:val="000000" w:themeColor="text1"/>
          <w:sz w:val="28"/>
          <w:szCs w:val="28"/>
        </w:rPr>
        <w:t xml:space="preserve"> — целесообразная, формально материальная (прямо-фиксируемый - физический труд) и нематериальная (косвенно-фиксируемый - умственный труд), орудийная </w:t>
      </w:r>
      <w:hyperlink r:id="rId101" w:tooltip="Деятельность" w:history="1">
        <w:r w:rsidRPr="00CD3E0B">
          <w:rPr>
            <w:rStyle w:val="a4"/>
            <w:color w:val="000000" w:themeColor="text1"/>
            <w:sz w:val="28"/>
            <w:szCs w:val="28"/>
            <w:u w:val="none"/>
          </w:rPr>
          <w:t>деятельность</w:t>
        </w:r>
      </w:hyperlink>
      <w:r w:rsidRPr="00CD3E0B">
        <w:rPr>
          <w:color w:val="000000" w:themeColor="text1"/>
          <w:sz w:val="28"/>
          <w:szCs w:val="28"/>
        </w:rPr>
        <w:t xml:space="preserve"> человека, направленная на удовлетворение </w:t>
      </w:r>
      <w:hyperlink r:id="rId102" w:tooltip="Потребности" w:history="1">
        <w:r w:rsidRPr="00CD3E0B">
          <w:rPr>
            <w:rStyle w:val="a4"/>
            <w:color w:val="000000" w:themeColor="text1"/>
            <w:sz w:val="28"/>
            <w:szCs w:val="28"/>
            <w:u w:val="none"/>
          </w:rPr>
          <w:t>потребностей</w:t>
        </w:r>
      </w:hyperlink>
      <w:r w:rsidRPr="00CD3E0B">
        <w:rPr>
          <w:color w:val="000000" w:themeColor="text1"/>
          <w:sz w:val="28"/>
          <w:szCs w:val="28"/>
        </w:rPr>
        <w:t xml:space="preserve"> </w:t>
      </w:r>
      <w:hyperlink r:id="rId103" w:tooltip="Индивид" w:history="1">
        <w:r w:rsidRPr="00CD3E0B">
          <w:rPr>
            <w:rStyle w:val="a4"/>
            <w:color w:val="000000" w:themeColor="text1"/>
            <w:sz w:val="28"/>
            <w:szCs w:val="28"/>
            <w:u w:val="none"/>
          </w:rPr>
          <w:t>индивида</w:t>
        </w:r>
      </w:hyperlink>
      <w:r w:rsidRPr="00CD3E0B">
        <w:rPr>
          <w:color w:val="000000" w:themeColor="text1"/>
          <w:sz w:val="28"/>
          <w:szCs w:val="28"/>
        </w:rPr>
        <w:t xml:space="preserve"> и </w:t>
      </w:r>
      <w:hyperlink r:id="rId104" w:tooltip="Общество" w:history="1">
        <w:r w:rsidRPr="00CD3E0B">
          <w:rPr>
            <w:rStyle w:val="a4"/>
            <w:color w:val="000000" w:themeColor="text1"/>
            <w:sz w:val="28"/>
            <w:szCs w:val="28"/>
            <w:u w:val="none"/>
          </w:rPr>
          <w:t>общества</w:t>
        </w:r>
      </w:hyperlink>
      <w:r w:rsidRPr="00CD3E0B">
        <w:rPr>
          <w:color w:val="000000" w:themeColor="text1"/>
          <w:sz w:val="28"/>
          <w:szCs w:val="28"/>
        </w:rPr>
        <w:t>.</w:t>
      </w:r>
    </w:p>
    <w:p w:rsidR="00310CBB" w:rsidRDefault="00310CBB" w:rsidP="00112799">
      <w:pPr>
        <w:pStyle w:val="a7"/>
        <w:jc w:val="both"/>
        <w:rPr>
          <w:rFonts w:ascii="Times New Roman" w:hAnsi="Times New Roman" w:cs="Times New Roman"/>
          <w:color w:val="000000" w:themeColor="text1"/>
          <w:sz w:val="28"/>
          <w:szCs w:val="28"/>
          <w:lang w:val="kk-KZ"/>
        </w:rPr>
      </w:pPr>
    </w:p>
    <w:p w:rsidR="00D5430F" w:rsidRDefault="00D5430F" w:rsidP="00112799">
      <w:pPr>
        <w:pStyle w:val="a7"/>
        <w:jc w:val="center"/>
        <w:rPr>
          <w:rFonts w:ascii="Times New Roman" w:hAnsi="Times New Roman" w:cs="Times New Roman"/>
          <w:b/>
          <w:color w:val="000000" w:themeColor="text1"/>
          <w:sz w:val="32"/>
          <w:szCs w:val="32"/>
          <w:lang w:val="kk-KZ"/>
        </w:rPr>
      </w:pPr>
      <w:r w:rsidRPr="00D5430F">
        <w:rPr>
          <w:rFonts w:ascii="Times New Roman" w:hAnsi="Times New Roman" w:cs="Times New Roman"/>
          <w:b/>
          <w:color w:val="000000" w:themeColor="text1"/>
          <w:sz w:val="32"/>
          <w:szCs w:val="32"/>
          <w:lang w:val="kk-KZ"/>
        </w:rPr>
        <w:t>У</w:t>
      </w:r>
    </w:p>
    <w:p w:rsidR="00E37F2C" w:rsidRPr="00CD3E0B" w:rsidRDefault="00E37F2C" w:rsidP="00112799">
      <w:pPr>
        <w:jc w:val="both"/>
        <w:rPr>
          <w:sz w:val="28"/>
          <w:szCs w:val="28"/>
        </w:rPr>
      </w:pPr>
      <w:r w:rsidRPr="00CD3E0B">
        <w:rPr>
          <w:b/>
          <w:sz w:val="28"/>
          <w:szCs w:val="28"/>
        </w:rPr>
        <w:t xml:space="preserve">Убытки </w:t>
      </w:r>
      <w:r w:rsidRPr="00CD3E0B">
        <w:rPr>
          <w:sz w:val="28"/>
          <w:szCs w:val="28"/>
        </w:rPr>
        <w:t>– потери от хозяйственной деятельности, выраженные в денежной форме; превышение расходов предприятия, предпринимателя над доходами, влекущее уменьшение материальных и денежных ресурсов,</w:t>
      </w:r>
    </w:p>
    <w:p w:rsidR="00E37F2C" w:rsidRPr="00CD3E0B" w:rsidRDefault="00E37F2C" w:rsidP="006F1662">
      <w:pPr>
        <w:jc w:val="both"/>
        <w:rPr>
          <w:sz w:val="28"/>
          <w:szCs w:val="28"/>
        </w:rPr>
      </w:pPr>
      <w:r w:rsidRPr="00CD3E0B">
        <w:rPr>
          <w:b/>
          <w:sz w:val="28"/>
          <w:szCs w:val="28"/>
        </w:rPr>
        <w:lastRenderedPageBreak/>
        <w:t>Узус</w:t>
      </w:r>
      <w:r w:rsidRPr="00CD3E0B">
        <w:rPr>
          <w:sz w:val="28"/>
          <w:szCs w:val="28"/>
        </w:rPr>
        <w:t xml:space="preserve"> – (лат. usus использование) - 1) обычай, обыкновение; 2) в римском праве - пользование чужой вещью.</w:t>
      </w:r>
    </w:p>
    <w:p w:rsidR="00E37F2C" w:rsidRPr="00CD3E0B" w:rsidRDefault="00E37F2C" w:rsidP="006F1662">
      <w:pPr>
        <w:jc w:val="both"/>
        <w:rPr>
          <w:sz w:val="28"/>
          <w:szCs w:val="28"/>
        </w:rPr>
      </w:pPr>
      <w:r w:rsidRPr="00CD3E0B">
        <w:rPr>
          <w:b/>
          <w:sz w:val="28"/>
          <w:szCs w:val="28"/>
        </w:rPr>
        <w:t>Универмаг</w:t>
      </w:r>
      <w:r w:rsidRPr="00CD3E0B">
        <w:rPr>
          <w:sz w:val="28"/>
          <w:szCs w:val="28"/>
        </w:rPr>
        <w:t xml:space="preserve"> – промтоварный магазин с широким товарным ассортиментом.</w:t>
      </w:r>
    </w:p>
    <w:p w:rsidR="00E37F2C" w:rsidRPr="00CD3E0B" w:rsidRDefault="00E37F2C" w:rsidP="006F1662">
      <w:pPr>
        <w:jc w:val="both"/>
        <w:rPr>
          <w:sz w:val="28"/>
          <w:szCs w:val="28"/>
        </w:rPr>
      </w:pPr>
      <w:r w:rsidRPr="00CD3E0B">
        <w:rPr>
          <w:b/>
          <w:sz w:val="28"/>
          <w:szCs w:val="28"/>
        </w:rPr>
        <w:t>Управление риском</w:t>
      </w:r>
      <w:r w:rsidRPr="00CD3E0B">
        <w:rPr>
          <w:sz w:val="28"/>
          <w:szCs w:val="28"/>
        </w:rPr>
        <w:t xml:space="preserve"> – деятельность предприятия, фирмы, банка, направленная на сокращение возможных потерь, обусловленных риском. Наиболее распространенными методами являются диверсификация риска, изучение рынка, клиентов, маркетинговые исследования, страхование риска.</w:t>
      </w:r>
    </w:p>
    <w:p w:rsidR="00E37F2C" w:rsidRPr="00CD3E0B" w:rsidRDefault="00E37F2C" w:rsidP="006F1662">
      <w:pPr>
        <w:jc w:val="both"/>
        <w:rPr>
          <w:sz w:val="28"/>
          <w:szCs w:val="28"/>
        </w:rPr>
      </w:pPr>
      <w:r w:rsidRPr="00CD3E0B">
        <w:rPr>
          <w:b/>
          <w:sz w:val="28"/>
          <w:szCs w:val="28"/>
        </w:rPr>
        <w:t>Управляющий</w:t>
      </w:r>
      <w:r w:rsidRPr="00CD3E0B">
        <w:rPr>
          <w:sz w:val="28"/>
          <w:szCs w:val="28"/>
        </w:rPr>
        <w:t xml:space="preserve"> – лицо, входящее в руководящий состав фирмы, компании, менеджер фирмы, осуществляющий управление повседневными делами фирмы, каким-либо участком обшей работы, деятельности подразделений фирмы и ее сотрудников.</w:t>
      </w:r>
    </w:p>
    <w:p w:rsidR="00E37F2C" w:rsidRPr="00CD3E0B" w:rsidRDefault="00E37F2C" w:rsidP="006F1662">
      <w:pPr>
        <w:jc w:val="both"/>
        <w:rPr>
          <w:sz w:val="28"/>
          <w:szCs w:val="28"/>
        </w:rPr>
      </w:pPr>
      <w:r w:rsidRPr="00CD3E0B">
        <w:rPr>
          <w:b/>
          <w:sz w:val="28"/>
          <w:szCs w:val="28"/>
        </w:rPr>
        <w:t xml:space="preserve">Условия общие </w:t>
      </w:r>
      <w:r w:rsidRPr="00CD3E0B">
        <w:rPr>
          <w:sz w:val="28"/>
          <w:szCs w:val="28"/>
        </w:rPr>
        <w:t>– положения контракта, определяющие права и обязанности сторон при выполнении подготовительных работ, например для проектирования, организации поставок оборудования, командирования специалистов, а также другие общие условия контракта.</w:t>
      </w:r>
    </w:p>
    <w:p w:rsidR="00E37F2C" w:rsidRPr="00CD3E0B" w:rsidRDefault="00E37F2C" w:rsidP="006F1662">
      <w:pPr>
        <w:jc w:val="both"/>
        <w:rPr>
          <w:sz w:val="28"/>
          <w:szCs w:val="28"/>
        </w:rPr>
      </w:pPr>
      <w:r w:rsidRPr="00CD3E0B">
        <w:rPr>
          <w:b/>
          <w:sz w:val="28"/>
          <w:szCs w:val="28"/>
        </w:rPr>
        <w:t>Уставной капитал</w:t>
      </w:r>
      <w:r w:rsidRPr="00CD3E0B">
        <w:rPr>
          <w:sz w:val="28"/>
          <w:szCs w:val="28"/>
        </w:rPr>
        <w:t xml:space="preserve"> — сумма капитала, определяемая договором (уставом) обосновании предприятий, акционерных обществ или иных объединений предпринимателей, необходимая для начала их деятельности. Создается за счет выручки от продажи акций, государственных и частных средств.</w:t>
      </w:r>
    </w:p>
    <w:p w:rsidR="00E37F2C" w:rsidRPr="00CD3E0B" w:rsidRDefault="00E37F2C" w:rsidP="006F1662">
      <w:pPr>
        <w:jc w:val="both"/>
        <w:rPr>
          <w:sz w:val="28"/>
          <w:szCs w:val="28"/>
        </w:rPr>
      </w:pPr>
      <w:r w:rsidRPr="00CD3E0B">
        <w:rPr>
          <w:b/>
          <w:sz w:val="28"/>
          <w:szCs w:val="28"/>
        </w:rPr>
        <w:t>Уставный фонд</w:t>
      </w:r>
      <w:r w:rsidRPr="00CD3E0B">
        <w:rPr>
          <w:sz w:val="28"/>
          <w:szCs w:val="28"/>
        </w:rPr>
        <w:t xml:space="preserve"> – совокупность материальных и денежных средств, представляющих постоянный вклад учредителей-участников в созданную ими компанию, хозяйственное общество. Уставный фонд может пополняться за счет прибыли от хозяйственной деятельности компании. Уставный фонд образует стоимость основных и оборотных средств компании, общества.</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Уменьшение полезности инвестиций</w:t>
      </w:r>
      <w:r w:rsidRPr="00E20160">
        <w:rPr>
          <w:rFonts w:ascii="Times New Roman" w:hAnsi="Times New Roman" w:cs="Times New Roman"/>
          <w:color w:val="000000" w:themeColor="text1"/>
          <w:sz w:val="28"/>
          <w:szCs w:val="28"/>
        </w:rPr>
        <w:t xml:space="preserve"> </w:t>
      </w:r>
      <w:r w:rsidR="006F1662">
        <w:rPr>
          <w:rFonts w:ascii="Times New Roman" w:hAnsi="Times New Roman" w:cs="Times New Roman"/>
          <w:color w:val="000000" w:themeColor="text1"/>
          <w:sz w:val="28"/>
          <w:szCs w:val="28"/>
        </w:rPr>
        <w:t xml:space="preserve">- </w:t>
      </w:r>
      <w:r w:rsidRPr="00E20160">
        <w:rPr>
          <w:rFonts w:ascii="Times New Roman" w:hAnsi="Times New Roman" w:cs="Times New Roman"/>
          <w:color w:val="000000" w:themeColor="text1"/>
          <w:sz w:val="28"/>
          <w:szCs w:val="28"/>
        </w:rPr>
        <w:t>вызывается снижением их доходности, то есть уменьшением их способности приносить инвестиционный доход.</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Уровень жизни</w:t>
      </w:r>
      <w:r w:rsidR="006F1662">
        <w:rPr>
          <w:rFonts w:ascii="Times New Roman" w:hAnsi="Times New Roman" w:cs="Times New Roman"/>
          <w:b/>
          <w:bCs/>
          <w:color w:val="000000" w:themeColor="text1"/>
          <w:sz w:val="28"/>
          <w:szCs w:val="28"/>
        </w:rPr>
        <w:t xml:space="preserve"> -</w:t>
      </w:r>
      <w:r w:rsidRPr="00E20160">
        <w:rPr>
          <w:rFonts w:ascii="Times New Roman" w:hAnsi="Times New Roman" w:cs="Times New Roman"/>
          <w:color w:val="000000" w:themeColor="text1"/>
          <w:sz w:val="28"/>
          <w:szCs w:val="28"/>
        </w:rPr>
        <w:t xml:space="preserve"> </w:t>
      </w:r>
      <w:r w:rsidR="006F1662">
        <w:rPr>
          <w:rFonts w:ascii="Times New Roman" w:hAnsi="Times New Roman" w:cs="Times New Roman"/>
          <w:color w:val="000000" w:themeColor="text1"/>
          <w:sz w:val="28"/>
          <w:szCs w:val="28"/>
        </w:rPr>
        <w:t>м</w:t>
      </w:r>
      <w:r w:rsidRPr="00E20160">
        <w:rPr>
          <w:rFonts w:ascii="Times New Roman" w:hAnsi="Times New Roman" w:cs="Times New Roman"/>
          <w:color w:val="000000" w:themeColor="text1"/>
          <w:sz w:val="28"/>
          <w:szCs w:val="28"/>
        </w:rPr>
        <w:t xml:space="preserve">инимум предметов первой необходимости, удобств или предметов роскоши, считающийся жизненно необходимым для поддержания отдельного человека или группы людей в привычных или надлежащих имущественных и финансовых условиях или обстоятельствах.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Услуги</w:t>
      </w:r>
      <w:r w:rsidR="006F1662">
        <w:rPr>
          <w:rFonts w:ascii="Times New Roman" w:hAnsi="Times New Roman" w:cs="Times New Roman"/>
          <w:color w:val="000000" w:themeColor="text1"/>
          <w:sz w:val="28"/>
          <w:szCs w:val="28"/>
        </w:rPr>
        <w:t xml:space="preserve"> -</w:t>
      </w:r>
      <w:r w:rsidRPr="00E20160">
        <w:rPr>
          <w:rFonts w:ascii="Times New Roman" w:hAnsi="Times New Roman" w:cs="Times New Roman"/>
          <w:color w:val="000000" w:themeColor="text1"/>
          <w:sz w:val="28"/>
          <w:szCs w:val="28"/>
        </w:rPr>
        <w:t xml:space="preserve"> </w:t>
      </w:r>
      <w:r w:rsidR="006F1662">
        <w:rPr>
          <w:rFonts w:ascii="Times New Roman" w:hAnsi="Times New Roman" w:cs="Times New Roman"/>
          <w:color w:val="000000" w:themeColor="text1"/>
          <w:sz w:val="28"/>
          <w:szCs w:val="28"/>
        </w:rPr>
        <w:t>в</w:t>
      </w:r>
      <w:r w:rsidRPr="00E20160">
        <w:rPr>
          <w:rFonts w:ascii="Times New Roman" w:hAnsi="Times New Roman" w:cs="Times New Roman"/>
          <w:color w:val="000000" w:themeColor="text1"/>
          <w:sz w:val="28"/>
          <w:szCs w:val="28"/>
        </w:rPr>
        <w:t xml:space="preserve">иды экономической деятельности (такие как перевозка, банковское дело, страхование, туризм, телекоммуникации, реклама, индустрия развлечений, обработка данных и консалтинг), обычно потребляемые в момент их производства в отличие от экономических товаров, которые носят более осязаемый характер. </w:t>
      </w:r>
    </w:p>
    <w:p w:rsidR="00310CBB" w:rsidRPr="00E20160" w:rsidRDefault="00B63706" w:rsidP="00112799">
      <w:pPr>
        <w:pStyle w:val="a7"/>
        <w:jc w:val="both"/>
        <w:rPr>
          <w:rFonts w:ascii="Times New Roman" w:hAnsi="Times New Roman" w:cs="Times New Roman"/>
          <w:color w:val="000000" w:themeColor="text1"/>
          <w:sz w:val="28"/>
          <w:szCs w:val="28"/>
        </w:rPr>
      </w:pPr>
      <w:hyperlink r:id="rId105" w:history="1">
        <w:r w:rsidR="00310CBB" w:rsidRPr="00E20160">
          <w:rPr>
            <w:rStyle w:val="a5"/>
            <w:rFonts w:ascii="Times New Roman" w:hAnsi="Times New Roman" w:cs="Times New Roman"/>
            <w:color w:val="000000" w:themeColor="text1"/>
            <w:sz w:val="28"/>
            <w:szCs w:val="28"/>
          </w:rPr>
          <w:t>Уставный капитал</w:t>
        </w:r>
      </w:hyperlink>
      <w:r w:rsidR="00310CBB" w:rsidRPr="00E20160">
        <w:rPr>
          <w:rFonts w:ascii="Times New Roman" w:hAnsi="Times New Roman" w:cs="Times New Roman"/>
          <w:color w:val="000000" w:themeColor="text1"/>
          <w:sz w:val="28"/>
          <w:szCs w:val="28"/>
        </w:rPr>
        <w:t xml:space="preserve"> – это стартовый капитал, необходимый предприятию для осуществления финансово-хозяйственной деятельности с целью получения прибыли, и составляющий основу его собственного капитала.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Установление цен</w:t>
      </w:r>
      <w:r w:rsidR="006F1662">
        <w:rPr>
          <w:rFonts w:ascii="Times New Roman" w:hAnsi="Times New Roman" w:cs="Times New Roman"/>
          <w:b/>
          <w:bCs/>
          <w:color w:val="000000" w:themeColor="text1"/>
          <w:sz w:val="28"/>
          <w:szCs w:val="28"/>
        </w:rPr>
        <w:t xml:space="preserve"> -</w:t>
      </w:r>
      <w:r w:rsidRPr="00E20160">
        <w:rPr>
          <w:rFonts w:ascii="Times New Roman" w:hAnsi="Times New Roman" w:cs="Times New Roman"/>
          <w:color w:val="000000" w:themeColor="text1"/>
          <w:sz w:val="28"/>
          <w:szCs w:val="28"/>
        </w:rPr>
        <w:t xml:space="preserve"> </w:t>
      </w:r>
      <w:r w:rsidR="006F1662">
        <w:rPr>
          <w:rFonts w:ascii="Times New Roman" w:hAnsi="Times New Roman" w:cs="Times New Roman"/>
          <w:color w:val="000000" w:themeColor="text1"/>
          <w:sz w:val="28"/>
          <w:szCs w:val="28"/>
        </w:rPr>
        <w:t>д</w:t>
      </w:r>
      <w:r w:rsidRPr="00E20160">
        <w:rPr>
          <w:rFonts w:ascii="Times New Roman" w:hAnsi="Times New Roman" w:cs="Times New Roman"/>
          <w:color w:val="000000" w:themeColor="text1"/>
          <w:sz w:val="28"/>
          <w:szCs w:val="28"/>
        </w:rPr>
        <w:t xml:space="preserve">ействия, обычно предпринимаемые несколькими крупными корпорациями, занимающими господствующее положение на каком-то одном рынке, с целью избежать соблюдения рыночной дисциплины путем установления цен на товары и услуги на оговоренном между собой уровне. </w:t>
      </w:r>
    </w:p>
    <w:p w:rsidR="006F1662"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Учетная ставка</w:t>
      </w:r>
      <w:r w:rsidR="006F1662">
        <w:rPr>
          <w:rFonts w:ascii="Times New Roman" w:hAnsi="Times New Roman" w:cs="Times New Roman"/>
          <w:b/>
          <w:bCs/>
          <w:color w:val="000000" w:themeColor="text1"/>
          <w:sz w:val="28"/>
          <w:szCs w:val="28"/>
        </w:rPr>
        <w:t xml:space="preserve"> -</w:t>
      </w:r>
      <w:r w:rsidRPr="00E20160">
        <w:rPr>
          <w:rFonts w:ascii="Times New Roman" w:hAnsi="Times New Roman" w:cs="Times New Roman"/>
          <w:color w:val="000000" w:themeColor="text1"/>
          <w:sz w:val="28"/>
          <w:szCs w:val="28"/>
        </w:rPr>
        <w:t xml:space="preserve"> </w:t>
      </w:r>
      <w:r w:rsidR="006F1662">
        <w:rPr>
          <w:rFonts w:ascii="Times New Roman" w:hAnsi="Times New Roman" w:cs="Times New Roman"/>
          <w:color w:val="000000" w:themeColor="text1"/>
          <w:sz w:val="28"/>
          <w:szCs w:val="28"/>
        </w:rPr>
        <w:t>п</w:t>
      </w:r>
      <w:r w:rsidRPr="00E20160">
        <w:rPr>
          <w:rFonts w:ascii="Times New Roman" w:hAnsi="Times New Roman" w:cs="Times New Roman"/>
          <w:color w:val="000000" w:themeColor="text1"/>
          <w:sz w:val="28"/>
          <w:szCs w:val="28"/>
        </w:rPr>
        <w:t xml:space="preserve">роцентная ставка, выплачиваемая коммерческими банками при заимствовании средств у федеральных резервных банков. </w:t>
      </w:r>
    </w:p>
    <w:p w:rsidR="00E20160" w:rsidRDefault="00BF3282" w:rsidP="00112799">
      <w:pPr>
        <w:pStyle w:val="a7"/>
        <w:jc w:val="both"/>
        <w:rPr>
          <w:rStyle w:val="text"/>
          <w:rFonts w:ascii="Times New Roman" w:hAnsi="Times New Roman" w:cs="Times New Roman"/>
          <w:color w:val="000000" w:themeColor="text1"/>
          <w:sz w:val="28"/>
          <w:szCs w:val="28"/>
        </w:rPr>
      </w:pPr>
      <w:r w:rsidRPr="00E20160">
        <w:rPr>
          <w:rStyle w:val="text"/>
          <w:rFonts w:ascii="Times New Roman" w:hAnsi="Times New Roman" w:cs="Times New Roman"/>
          <w:b/>
          <w:bCs/>
          <w:color w:val="000000" w:themeColor="text1"/>
          <w:sz w:val="28"/>
          <w:szCs w:val="28"/>
        </w:rPr>
        <w:lastRenderedPageBreak/>
        <w:t xml:space="preserve">Условия продажи  - </w:t>
      </w:r>
      <w:r w:rsidRPr="00E20160">
        <w:rPr>
          <w:rStyle w:val="text"/>
          <w:rFonts w:ascii="Times New Roman" w:hAnsi="Times New Roman" w:cs="Times New Roman"/>
          <w:color w:val="000000" w:themeColor="text1"/>
          <w:sz w:val="28"/>
          <w:szCs w:val="28"/>
        </w:rPr>
        <w:t xml:space="preserve">условия относительно оплаты за покупку. Чрезвычайно важный источник экономии средств. </w:t>
      </w:r>
    </w:p>
    <w:p w:rsidR="00BF3282" w:rsidRDefault="00BF3282" w:rsidP="00112799">
      <w:pPr>
        <w:pStyle w:val="a7"/>
        <w:jc w:val="both"/>
        <w:rPr>
          <w:rStyle w:val="30"/>
          <w:rFonts w:eastAsiaTheme="minorEastAsia"/>
          <w:b/>
          <w:bCs/>
          <w:color w:val="000000" w:themeColor="text1"/>
          <w:sz w:val="28"/>
          <w:szCs w:val="28"/>
          <w:lang w:val="kk-KZ"/>
        </w:rPr>
      </w:pPr>
      <w:r w:rsidRPr="00E20160">
        <w:rPr>
          <w:rStyle w:val="text"/>
          <w:rFonts w:ascii="Times New Roman" w:hAnsi="Times New Roman" w:cs="Times New Roman"/>
          <w:b/>
          <w:bCs/>
          <w:color w:val="000000" w:themeColor="text1"/>
          <w:sz w:val="28"/>
          <w:szCs w:val="28"/>
        </w:rPr>
        <w:t xml:space="preserve">Устав корпорации  - </w:t>
      </w:r>
      <w:r w:rsidRPr="00E20160">
        <w:rPr>
          <w:rStyle w:val="text"/>
          <w:rFonts w:ascii="Times New Roman" w:hAnsi="Times New Roman" w:cs="Times New Roman"/>
          <w:bCs/>
          <w:color w:val="000000" w:themeColor="text1"/>
          <w:sz w:val="28"/>
          <w:szCs w:val="28"/>
        </w:rPr>
        <w:t>л</w:t>
      </w:r>
      <w:r w:rsidRPr="00E20160">
        <w:rPr>
          <w:rStyle w:val="text"/>
          <w:rFonts w:ascii="Times New Roman" w:hAnsi="Times New Roman" w:cs="Times New Roman"/>
          <w:color w:val="000000" w:themeColor="text1"/>
          <w:sz w:val="28"/>
          <w:szCs w:val="28"/>
        </w:rPr>
        <w:t>егитимный документ, соответствующий законодательству государства, который определяет цели и внутренний распорядок для корпорации. Данные документы должны быть утверждены соответствующими государственными органами прежде, чем существование корпорации будет юридически оформлено и корпорация получит разрешение заниматься бизнесом</w:t>
      </w:r>
      <w:r w:rsidR="00A0220C">
        <w:rPr>
          <w:rStyle w:val="text"/>
          <w:rFonts w:ascii="Times New Roman" w:hAnsi="Times New Roman" w:cs="Times New Roman"/>
          <w:color w:val="000000" w:themeColor="text1"/>
          <w:sz w:val="28"/>
          <w:szCs w:val="28"/>
        </w:rPr>
        <w:t>.</w:t>
      </w:r>
      <w:r w:rsidRPr="00E20160">
        <w:rPr>
          <w:rStyle w:val="30"/>
          <w:rFonts w:eastAsiaTheme="minorEastAsia"/>
          <w:b/>
          <w:bCs/>
          <w:color w:val="000000" w:themeColor="text1"/>
          <w:sz w:val="28"/>
          <w:szCs w:val="28"/>
        </w:rPr>
        <w:t xml:space="preserve"> </w:t>
      </w:r>
    </w:p>
    <w:p w:rsidR="004013A5" w:rsidRDefault="004013A5" w:rsidP="00112799">
      <w:pPr>
        <w:pStyle w:val="a7"/>
        <w:jc w:val="center"/>
        <w:rPr>
          <w:rStyle w:val="30"/>
          <w:rFonts w:eastAsiaTheme="minorEastAsia"/>
          <w:b/>
          <w:bCs/>
          <w:color w:val="000000" w:themeColor="text1"/>
          <w:sz w:val="28"/>
          <w:szCs w:val="28"/>
          <w:lang w:val="kk-KZ"/>
        </w:rPr>
      </w:pPr>
    </w:p>
    <w:p w:rsidR="00D5430F" w:rsidRPr="00D5430F" w:rsidRDefault="00D5430F" w:rsidP="00112799">
      <w:pPr>
        <w:pStyle w:val="a7"/>
        <w:jc w:val="center"/>
        <w:rPr>
          <w:rStyle w:val="30"/>
          <w:rFonts w:eastAsiaTheme="minorEastAsia"/>
          <w:b/>
          <w:bCs/>
          <w:color w:val="000000" w:themeColor="text1"/>
          <w:sz w:val="28"/>
          <w:szCs w:val="28"/>
          <w:lang w:val="kk-KZ"/>
        </w:rPr>
      </w:pPr>
      <w:r>
        <w:rPr>
          <w:rStyle w:val="30"/>
          <w:rFonts w:eastAsiaTheme="minorEastAsia"/>
          <w:b/>
          <w:bCs/>
          <w:color w:val="000000" w:themeColor="text1"/>
          <w:sz w:val="28"/>
          <w:szCs w:val="28"/>
          <w:lang w:val="kk-KZ"/>
        </w:rPr>
        <w:t>Ф</w:t>
      </w:r>
    </w:p>
    <w:p w:rsidR="00E20160" w:rsidRDefault="00BF3282" w:rsidP="00112799">
      <w:pPr>
        <w:pStyle w:val="a7"/>
        <w:jc w:val="both"/>
        <w:rPr>
          <w:rStyle w:val="text"/>
          <w:rFonts w:ascii="Times New Roman" w:hAnsi="Times New Roman" w:cs="Times New Roman"/>
          <w:color w:val="000000" w:themeColor="text1"/>
          <w:sz w:val="28"/>
          <w:szCs w:val="28"/>
        </w:rPr>
      </w:pPr>
      <w:r w:rsidRPr="00E20160">
        <w:rPr>
          <w:rStyle w:val="text"/>
          <w:rFonts w:ascii="Times New Roman" w:hAnsi="Times New Roman" w:cs="Times New Roman"/>
          <w:b/>
          <w:bCs/>
          <w:color w:val="000000" w:themeColor="text1"/>
          <w:sz w:val="28"/>
          <w:szCs w:val="28"/>
        </w:rPr>
        <w:t xml:space="preserve">Финансирование  - </w:t>
      </w:r>
      <w:r w:rsidRPr="00E20160">
        <w:rPr>
          <w:rStyle w:val="text"/>
          <w:rFonts w:ascii="Times New Roman" w:hAnsi="Times New Roman" w:cs="Times New Roman"/>
          <w:color w:val="000000" w:themeColor="text1"/>
          <w:sz w:val="28"/>
          <w:szCs w:val="28"/>
        </w:rPr>
        <w:t>получение денежных ресурсов. Обычно для ведения дел необходимо получить финансирование либо для открытия бизнеса, либо для расширения деятельности компании (надеемся, что не для того, чтобы только остаться в деле).</w:t>
      </w:r>
    </w:p>
    <w:p w:rsidR="00D5430F" w:rsidRDefault="00BF3282" w:rsidP="00112799">
      <w:pPr>
        <w:pStyle w:val="a7"/>
        <w:jc w:val="both"/>
        <w:rPr>
          <w:rStyle w:val="text"/>
          <w:rFonts w:ascii="Times New Roman" w:hAnsi="Times New Roman" w:cs="Times New Roman"/>
          <w:color w:val="000000" w:themeColor="text1"/>
          <w:sz w:val="28"/>
          <w:szCs w:val="28"/>
          <w:lang w:val="kk-KZ"/>
        </w:rPr>
      </w:pPr>
      <w:r w:rsidRPr="00E20160">
        <w:rPr>
          <w:rStyle w:val="text"/>
          <w:rFonts w:ascii="Times New Roman" w:hAnsi="Times New Roman" w:cs="Times New Roman"/>
          <w:b/>
          <w:bCs/>
          <w:color w:val="000000" w:themeColor="text1"/>
          <w:sz w:val="28"/>
          <w:szCs w:val="28"/>
        </w:rPr>
        <w:t xml:space="preserve">Финансовые отчеты - </w:t>
      </w:r>
      <w:r w:rsidRPr="00E20160">
        <w:rPr>
          <w:rStyle w:val="text"/>
          <w:rFonts w:ascii="Times New Roman" w:hAnsi="Times New Roman" w:cs="Times New Roman"/>
          <w:color w:val="000000" w:themeColor="text1"/>
          <w:sz w:val="28"/>
          <w:szCs w:val="28"/>
        </w:rPr>
        <w:t>документы, которые показывают финансовое состояние. Требуется два основных отчета в целях предоставления необходимой информации для ведения дел и получения финансирования: отчет о прибылях и убытках и балансовый отчет.</w:t>
      </w:r>
    </w:p>
    <w:p w:rsidR="00627D2C" w:rsidRDefault="00BF3282" w:rsidP="00112799">
      <w:pPr>
        <w:pStyle w:val="a7"/>
        <w:jc w:val="both"/>
        <w:rPr>
          <w:rStyle w:val="text"/>
          <w:rFonts w:ascii="Times New Roman" w:hAnsi="Times New Roman" w:cs="Times New Roman"/>
          <w:color w:val="000000" w:themeColor="text1"/>
          <w:sz w:val="28"/>
          <w:szCs w:val="28"/>
        </w:rPr>
      </w:pPr>
      <w:r w:rsidRPr="00E20160">
        <w:rPr>
          <w:rStyle w:val="text"/>
          <w:rFonts w:ascii="Times New Roman" w:hAnsi="Times New Roman" w:cs="Times New Roman"/>
          <w:b/>
          <w:bCs/>
          <w:color w:val="000000" w:themeColor="text1"/>
          <w:sz w:val="28"/>
          <w:szCs w:val="28"/>
        </w:rPr>
        <w:t xml:space="preserve">Франшиза (Франчайзер, франчайзи) - </w:t>
      </w:r>
      <w:r w:rsidRPr="00E20160">
        <w:rPr>
          <w:rStyle w:val="text"/>
          <w:rFonts w:ascii="Times New Roman" w:hAnsi="Times New Roman" w:cs="Times New Roman"/>
          <w:color w:val="000000" w:themeColor="text1"/>
          <w:sz w:val="28"/>
          <w:szCs w:val="28"/>
        </w:rPr>
        <w:t xml:space="preserve">право или привилегия реализовать определенного вида товары или услуги. Бизнес компании-франчайзера состоит в продаже бизнеса и определенной серии товара владельцам малого бизнеса. Обычно франчайзер или предприниматель (франчайзи) заключают контракт, по которому франчайзер поставляет продукцию, материалы или ноухау, а франчайзи соглашается эксклюзивно реализовать товар или вести бизнес в соответствии со стандартами, определенными франчайзером.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Факторинг</w:t>
      </w:r>
      <w:r w:rsidRPr="00E20160">
        <w:rPr>
          <w:rFonts w:ascii="Times New Roman" w:hAnsi="Times New Roman" w:cs="Times New Roman"/>
          <w:color w:val="000000" w:themeColor="text1"/>
          <w:sz w:val="28"/>
          <w:szCs w:val="28"/>
        </w:rPr>
        <w:t xml:space="preserve"> – это комплекс кредитно-финансовых услуг, предоставляемых предприятиям; операция продажи долговых прав предприятия другому субъекту – фактору. Факторами (финансовыми агентами) обычно выступают банки, инвестиционные компании и другие кредитные организации, имеющие право осуществлять такого рода деятельность как предоставление кредитов другим лицам под проценты.</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Федеральная резервная система</w:t>
      </w:r>
      <w:r w:rsidR="006F1662">
        <w:rPr>
          <w:rFonts w:ascii="Times New Roman" w:hAnsi="Times New Roman" w:cs="Times New Roman"/>
          <w:b/>
          <w:bCs/>
          <w:color w:val="000000" w:themeColor="text1"/>
          <w:sz w:val="28"/>
          <w:szCs w:val="28"/>
        </w:rPr>
        <w:t xml:space="preserve"> - </w:t>
      </w:r>
      <w:r w:rsidR="006F1662" w:rsidRPr="006F1662">
        <w:rPr>
          <w:rFonts w:ascii="Times New Roman" w:hAnsi="Times New Roman" w:cs="Times New Roman"/>
          <w:bCs/>
          <w:color w:val="000000" w:themeColor="text1"/>
          <w:sz w:val="28"/>
          <w:szCs w:val="28"/>
        </w:rPr>
        <w:t>о</w:t>
      </w:r>
      <w:r w:rsidRPr="00E20160">
        <w:rPr>
          <w:rFonts w:ascii="Times New Roman" w:hAnsi="Times New Roman" w:cs="Times New Roman"/>
          <w:color w:val="000000" w:themeColor="text1"/>
          <w:sz w:val="28"/>
          <w:szCs w:val="28"/>
        </w:rPr>
        <w:t xml:space="preserve">сновной валютный орган (центральный банк) Соединенных Штатов, выпускающий валюту и регулирующий предложение кредита в экономике. Включает в себя состоящий из семи членов Совет управляющих в Вашингтоне, Федеральный округ Колумбия, и 12 региональных федеральных резервных банков с их 25 отделениями.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Федеральный резервный банк</w:t>
      </w:r>
      <w:r w:rsidR="006F1662">
        <w:rPr>
          <w:rFonts w:ascii="Times New Roman" w:hAnsi="Times New Roman" w:cs="Times New Roman"/>
          <w:b/>
          <w:bCs/>
          <w:color w:val="000000" w:themeColor="text1"/>
          <w:sz w:val="28"/>
          <w:szCs w:val="28"/>
        </w:rPr>
        <w:t xml:space="preserve"> - </w:t>
      </w:r>
      <w:r w:rsidR="006F1662" w:rsidRPr="006F1662">
        <w:rPr>
          <w:rFonts w:ascii="Times New Roman" w:hAnsi="Times New Roman" w:cs="Times New Roman"/>
          <w:bCs/>
          <w:color w:val="000000" w:themeColor="text1"/>
          <w:sz w:val="28"/>
          <w:szCs w:val="28"/>
        </w:rPr>
        <w:t>о</w:t>
      </w:r>
      <w:r w:rsidRPr="00E20160">
        <w:rPr>
          <w:rFonts w:ascii="Times New Roman" w:hAnsi="Times New Roman" w:cs="Times New Roman"/>
          <w:color w:val="000000" w:themeColor="text1"/>
          <w:sz w:val="28"/>
          <w:szCs w:val="28"/>
        </w:rPr>
        <w:t xml:space="preserve">дин из расположенных на всей территории Соединенных Штатов 12 рабочих органов Федеральной резервной системы, которые с их 25 отделениями выполняют различные функции центральной банковской системы США. </w:t>
      </w:r>
    </w:p>
    <w:p w:rsidR="00310CBB" w:rsidRPr="00E20160" w:rsidRDefault="00B63706" w:rsidP="00112799">
      <w:pPr>
        <w:pStyle w:val="a7"/>
        <w:jc w:val="both"/>
        <w:rPr>
          <w:rFonts w:ascii="Times New Roman" w:hAnsi="Times New Roman" w:cs="Times New Roman"/>
          <w:color w:val="000000" w:themeColor="text1"/>
          <w:sz w:val="28"/>
          <w:szCs w:val="28"/>
        </w:rPr>
      </w:pPr>
      <w:hyperlink r:id="rId106" w:tgtFrame="_blank" w:history="1">
        <w:r w:rsidR="00310CBB" w:rsidRPr="00E20160">
          <w:rPr>
            <w:rStyle w:val="a4"/>
            <w:rFonts w:ascii="Times New Roman" w:hAnsi="Times New Roman" w:cs="Times New Roman"/>
            <w:b/>
            <w:bCs/>
            <w:color w:val="000000" w:themeColor="text1"/>
            <w:sz w:val="28"/>
            <w:szCs w:val="28"/>
            <w:u w:val="none"/>
          </w:rPr>
          <w:t>Финансовые инвестиции</w:t>
        </w:r>
      </w:hyperlink>
      <w:r w:rsidR="00310CBB" w:rsidRPr="00E20160">
        <w:rPr>
          <w:rFonts w:ascii="Times New Roman" w:hAnsi="Times New Roman" w:cs="Times New Roman"/>
          <w:color w:val="000000" w:themeColor="text1"/>
          <w:sz w:val="28"/>
          <w:szCs w:val="28"/>
        </w:rPr>
        <w:t xml:space="preserve"> </w:t>
      </w:r>
      <w:r w:rsidR="006F1662">
        <w:rPr>
          <w:rFonts w:ascii="Times New Roman" w:hAnsi="Times New Roman" w:cs="Times New Roman"/>
          <w:color w:val="000000" w:themeColor="text1"/>
          <w:sz w:val="28"/>
          <w:szCs w:val="28"/>
        </w:rPr>
        <w:t xml:space="preserve">- </w:t>
      </w:r>
      <w:r w:rsidR="00310CBB" w:rsidRPr="00E20160">
        <w:rPr>
          <w:rFonts w:ascii="Times New Roman" w:hAnsi="Times New Roman" w:cs="Times New Roman"/>
          <w:color w:val="000000" w:themeColor="text1"/>
          <w:sz w:val="28"/>
          <w:szCs w:val="28"/>
        </w:rPr>
        <w:t xml:space="preserve">представляют собой затраты предприятия на приобретение ценных бумаг, вложений денежных, материальных и нематериальных активов в другие предприятия с целью получения </w:t>
      </w:r>
      <w:r w:rsidR="00310CBB" w:rsidRPr="00E20160">
        <w:rPr>
          <w:rFonts w:ascii="Times New Roman" w:hAnsi="Times New Roman" w:cs="Times New Roman"/>
          <w:color w:val="000000" w:themeColor="text1"/>
          <w:sz w:val="28"/>
          <w:szCs w:val="28"/>
        </w:rPr>
        <w:lastRenderedPageBreak/>
        <w:t>инвестиционного дохода, а так же предоставление другим предприятиям долгосрочных кредитов/займов с той же целью.</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Фондовая биржа</w:t>
      </w:r>
      <w:r w:rsidR="006F1662">
        <w:rPr>
          <w:rFonts w:ascii="Times New Roman" w:hAnsi="Times New Roman" w:cs="Times New Roman"/>
          <w:b/>
          <w:bCs/>
          <w:color w:val="000000" w:themeColor="text1"/>
          <w:sz w:val="28"/>
          <w:szCs w:val="28"/>
        </w:rPr>
        <w:t xml:space="preserve"> -</w:t>
      </w:r>
      <w:r w:rsidRPr="00E20160">
        <w:rPr>
          <w:rFonts w:ascii="Times New Roman" w:hAnsi="Times New Roman" w:cs="Times New Roman"/>
          <w:color w:val="000000" w:themeColor="text1"/>
          <w:sz w:val="28"/>
          <w:szCs w:val="28"/>
        </w:rPr>
        <w:t xml:space="preserve"> </w:t>
      </w:r>
      <w:r w:rsidR="006F1662">
        <w:rPr>
          <w:rFonts w:ascii="Times New Roman" w:hAnsi="Times New Roman" w:cs="Times New Roman"/>
          <w:color w:val="000000" w:themeColor="text1"/>
          <w:sz w:val="28"/>
          <w:szCs w:val="28"/>
        </w:rPr>
        <w:t>о</w:t>
      </w:r>
      <w:r w:rsidRPr="00E20160">
        <w:rPr>
          <w:rFonts w:ascii="Times New Roman" w:hAnsi="Times New Roman" w:cs="Times New Roman"/>
          <w:color w:val="000000" w:themeColor="text1"/>
          <w:sz w:val="28"/>
          <w:szCs w:val="28"/>
        </w:rPr>
        <w:t xml:space="preserve">рганизованный рынок покупки и продажи акций и облигаций.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Формирование основного стада</w:t>
      </w:r>
      <w:r w:rsidRPr="00E20160">
        <w:rPr>
          <w:rFonts w:ascii="Times New Roman" w:hAnsi="Times New Roman" w:cs="Times New Roman"/>
          <w:color w:val="000000" w:themeColor="text1"/>
          <w:sz w:val="28"/>
          <w:szCs w:val="28"/>
        </w:rPr>
        <w:t xml:space="preserve"> – счет бухгалтерского учета капитальных расходов по переводу в основное стадо выращенного в собственном хозяйстве молодняка и расходов на приобретение взрослых животных на стороне с целью использования (тех и других) в качестве рабочего или продуктивного скота.</w:t>
      </w:r>
    </w:p>
    <w:p w:rsidR="00310CBB" w:rsidRPr="00E20160" w:rsidRDefault="00B63706" w:rsidP="00112799">
      <w:pPr>
        <w:pStyle w:val="a7"/>
        <w:jc w:val="both"/>
        <w:rPr>
          <w:rFonts w:ascii="Times New Roman" w:hAnsi="Times New Roman" w:cs="Times New Roman"/>
          <w:color w:val="000000" w:themeColor="text1"/>
          <w:sz w:val="28"/>
          <w:szCs w:val="28"/>
        </w:rPr>
      </w:pPr>
      <w:hyperlink r:id="rId107" w:tgtFrame="_blank" w:history="1">
        <w:r w:rsidR="00310CBB" w:rsidRPr="00E20160">
          <w:rPr>
            <w:rStyle w:val="a4"/>
            <w:rFonts w:ascii="Times New Roman" w:hAnsi="Times New Roman" w:cs="Times New Roman"/>
            <w:b/>
            <w:bCs/>
            <w:color w:val="000000" w:themeColor="text1"/>
            <w:sz w:val="28"/>
            <w:szCs w:val="28"/>
            <w:u w:val="none"/>
          </w:rPr>
          <w:t>Франшиза</w:t>
        </w:r>
      </w:hyperlink>
      <w:r w:rsidR="00310CBB" w:rsidRPr="00E20160">
        <w:rPr>
          <w:rStyle w:val="a5"/>
          <w:rFonts w:ascii="Times New Roman" w:hAnsi="Times New Roman" w:cs="Times New Roman"/>
          <w:color w:val="000000" w:themeColor="text1"/>
          <w:sz w:val="28"/>
          <w:szCs w:val="28"/>
        </w:rPr>
        <w:t xml:space="preserve"> </w:t>
      </w:r>
      <w:r w:rsidR="00310CBB" w:rsidRPr="00E20160">
        <w:rPr>
          <w:rFonts w:ascii="Times New Roman" w:hAnsi="Times New Roman" w:cs="Times New Roman"/>
          <w:color w:val="000000" w:themeColor="text1"/>
          <w:sz w:val="28"/>
          <w:szCs w:val="28"/>
        </w:rPr>
        <w:t xml:space="preserve">– право владения определенно сложившейся бизнес-системой, которую </w:t>
      </w:r>
      <w:r w:rsidR="00310CBB" w:rsidRPr="00E20160">
        <w:rPr>
          <w:rStyle w:val="a6"/>
          <w:rFonts w:ascii="Times New Roman" w:hAnsi="Times New Roman" w:cs="Times New Roman"/>
          <w:color w:val="000000" w:themeColor="text1"/>
          <w:sz w:val="28"/>
          <w:szCs w:val="28"/>
        </w:rPr>
        <w:t>франчайзор</w:t>
      </w:r>
      <w:r w:rsidR="00310CBB" w:rsidRPr="00E20160">
        <w:rPr>
          <w:rFonts w:ascii="Times New Roman" w:hAnsi="Times New Roman" w:cs="Times New Roman"/>
          <w:color w:val="000000" w:themeColor="text1"/>
          <w:sz w:val="28"/>
          <w:szCs w:val="28"/>
        </w:rPr>
        <w:t xml:space="preserve"> передает </w:t>
      </w:r>
      <w:r w:rsidR="00310CBB" w:rsidRPr="00E20160">
        <w:rPr>
          <w:rStyle w:val="a6"/>
          <w:rFonts w:ascii="Times New Roman" w:hAnsi="Times New Roman" w:cs="Times New Roman"/>
          <w:color w:val="000000" w:themeColor="text1"/>
          <w:sz w:val="28"/>
          <w:szCs w:val="28"/>
        </w:rPr>
        <w:t>франчайзи</w:t>
      </w:r>
      <w:r w:rsidR="00310CBB" w:rsidRPr="00E20160">
        <w:rPr>
          <w:rFonts w:ascii="Times New Roman" w:hAnsi="Times New Roman" w:cs="Times New Roman"/>
          <w:color w:val="000000" w:themeColor="text1"/>
          <w:sz w:val="28"/>
          <w:szCs w:val="28"/>
        </w:rPr>
        <w:t xml:space="preserve"> за оговоренную в </w:t>
      </w:r>
      <w:r w:rsidR="00310CBB" w:rsidRPr="00E20160">
        <w:rPr>
          <w:rStyle w:val="a6"/>
          <w:rFonts w:ascii="Times New Roman" w:hAnsi="Times New Roman" w:cs="Times New Roman"/>
          <w:color w:val="000000" w:themeColor="text1"/>
          <w:sz w:val="28"/>
          <w:szCs w:val="28"/>
        </w:rPr>
        <w:t>договоре франчайзинга</w:t>
      </w:r>
      <w:r w:rsidR="00310CBB" w:rsidRPr="00E20160">
        <w:rPr>
          <w:rFonts w:ascii="Times New Roman" w:hAnsi="Times New Roman" w:cs="Times New Roman"/>
          <w:color w:val="000000" w:themeColor="text1"/>
          <w:sz w:val="28"/>
          <w:szCs w:val="28"/>
        </w:rPr>
        <w:t xml:space="preserve"> компенсацию.</w:t>
      </w:r>
    </w:p>
    <w:p w:rsidR="00AC50F1" w:rsidRDefault="00310CBB" w:rsidP="00112799">
      <w:pPr>
        <w:pStyle w:val="a7"/>
        <w:jc w:val="both"/>
        <w:rPr>
          <w:rFonts w:ascii="Times New Roman" w:hAnsi="Times New Roman" w:cs="Times New Roman"/>
          <w:color w:val="000000" w:themeColor="text1"/>
          <w:sz w:val="28"/>
          <w:szCs w:val="28"/>
          <w:lang w:val="kk-KZ"/>
        </w:rPr>
      </w:pPr>
      <w:r w:rsidRPr="00E20160">
        <w:rPr>
          <w:rFonts w:ascii="Times New Roman" w:hAnsi="Times New Roman" w:cs="Times New Roman"/>
          <w:b/>
          <w:bCs/>
          <w:color w:val="000000" w:themeColor="text1"/>
          <w:sz w:val="28"/>
          <w:szCs w:val="28"/>
        </w:rPr>
        <w:t>Фьючерсные сделки</w:t>
      </w:r>
      <w:r w:rsidR="006F1662">
        <w:rPr>
          <w:rFonts w:ascii="Times New Roman" w:hAnsi="Times New Roman" w:cs="Times New Roman"/>
          <w:b/>
          <w:bCs/>
          <w:color w:val="000000" w:themeColor="text1"/>
          <w:sz w:val="28"/>
          <w:szCs w:val="28"/>
        </w:rPr>
        <w:t xml:space="preserve"> -</w:t>
      </w:r>
      <w:r w:rsidRPr="00E20160">
        <w:rPr>
          <w:rFonts w:ascii="Times New Roman" w:hAnsi="Times New Roman" w:cs="Times New Roman"/>
          <w:color w:val="000000" w:themeColor="text1"/>
          <w:sz w:val="28"/>
          <w:szCs w:val="28"/>
        </w:rPr>
        <w:t xml:space="preserve"> </w:t>
      </w:r>
      <w:r w:rsidR="006F1662">
        <w:rPr>
          <w:rFonts w:ascii="Times New Roman" w:hAnsi="Times New Roman" w:cs="Times New Roman"/>
          <w:color w:val="000000" w:themeColor="text1"/>
          <w:sz w:val="28"/>
          <w:szCs w:val="28"/>
        </w:rPr>
        <w:t>к</w:t>
      </w:r>
      <w:r w:rsidRPr="00E20160">
        <w:rPr>
          <w:rFonts w:ascii="Times New Roman" w:hAnsi="Times New Roman" w:cs="Times New Roman"/>
          <w:color w:val="000000" w:themeColor="text1"/>
          <w:sz w:val="28"/>
          <w:szCs w:val="28"/>
        </w:rPr>
        <w:t>онтракты, требующие поставок товара определенного количества и качества по определенной цене на определенную дату в будущем.</w:t>
      </w:r>
    </w:p>
    <w:p w:rsidR="00D5430F" w:rsidRPr="00D5430F" w:rsidRDefault="00D5430F" w:rsidP="00112799">
      <w:pPr>
        <w:pStyle w:val="a7"/>
        <w:jc w:val="both"/>
        <w:rPr>
          <w:rFonts w:ascii="Times New Roman" w:hAnsi="Times New Roman" w:cs="Times New Roman"/>
          <w:color w:val="000000" w:themeColor="text1"/>
          <w:sz w:val="28"/>
          <w:szCs w:val="28"/>
          <w:lang w:val="kk-KZ"/>
        </w:rPr>
      </w:pPr>
    </w:p>
    <w:p w:rsidR="00D5430F" w:rsidRPr="00D5430F" w:rsidRDefault="00D5430F" w:rsidP="00112799">
      <w:pPr>
        <w:pStyle w:val="a7"/>
        <w:jc w:val="center"/>
        <w:rPr>
          <w:rFonts w:ascii="Times New Roman" w:hAnsi="Times New Roman" w:cs="Times New Roman"/>
          <w:b/>
          <w:color w:val="000000" w:themeColor="text1"/>
          <w:sz w:val="28"/>
          <w:szCs w:val="28"/>
          <w:lang w:val="kk-KZ"/>
        </w:rPr>
      </w:pPr>
      <w:r w:rsidRPr="00D5430F">
        <w:rPr>
          <w:rFonts w:ascii="Times New Roman" w:hAnsi="Times New Roman" w:cs="Times New Roman"/>
          <w:b/>
          <w:color w:val="000000" w:themeColor="text1"/>
          <w:sz w:val="28"/>
          <w:szCs w:val="28"/>
          <w:lang w:val="kk-KZ"/>
        </w:rPr>
        <w:t>Ш</w:t>
      </w:r>
    </w:p>
    <w:p w:rsidR="003B2D2F" w:rsidRDefault="00AC50F1" w:rsidP="00112799">
      <w:pPr>
        <w:pStyle w:val="a7"/>
        <w:jc w:val="both"/>
        <w:rPr>
          <w:rStyle w:val="text"/>
          <w:rFonts w:ascii="Times New Roman" w:hAnsi="Times New Roman" w:cs="Times New Roman"/>
          <w:color w:val="000000" w:themeColor="text1"/>
          <w:sz w:val="28"/>
          <w:szCs w:val="28"/>
        </w:rPr>
      </w:pPr>
      <w:r w:rsidRPr="00E20160">
        <w:rPr>
          <w:rStyle w:val="text"/>
          <w:rFonts w:ascii="Times New Roman" w:hAnsi="Times New Roman" w:cs="Times New Roman"/>
          <w:b/>
          <w:bCs/>
          <w:color w:val="000000" w:themeColor="text1"/>
          <w:sz w:val="28"/>
          <w:szCs w:val="28"/>
        </w:rPr>
        <w:t xml:space="preserve">Штат  - </w:t>
      </w:r>
      <w:r w:rsidRPr="00E20160">
        <w:rPr>
          <w:rStyle w:val="text"/>
          <w:rFonts w:ascii="Times New Roman" w:hAnsi="Times New Roman" w:cs="Times New Roman"/>
          <w:color w:val="000000" w:themeColor="text1"/>
          <w:sz w:val="28"/>
          <w:szCs w:val="28"/>
        </w:rPr>
        <w:t xml:space="preserve">группа людей, нанятых для работы в компании. По мере того как малый бизнес разрастается, появляется необходимость в привлечении большего количества людей для расширения деятельности и выполнения различных видов работ. Ваши сотрудники — это часть вашего бизнеса, они рассматриваются как полноправные члены вашей компании, несмотря на то что не являются владельцами компании и прибыли. </w:t>
      </w:r>
    </w:p>
    <w:p w:rsidR="003B2D2F" w:rsidRDefault="003B2D2F" w:rsidP="00112799">
      <w:pPr>
        <w:pStyle w:val="a7"/>
        <w:jc w:val="both"/>
        <w:rPr>
          <w:rStyle w:val="text"/>
          <w:rFonts w:ascii="Times New Roman" w:hAnsi="Times New Roman" w:cs="Times New Roman"/>
          <w:color w:val="000000" w:themeColor="text1"/>
          <w:sz w:val="28"/>
          <w:szCs w:val="28"/>
        </w:rPr>
      </w:pPr>
    </w:p>
    <w:p w:rsidR="00D5430F" w:rsidRPr="00D5430F" w:rsidRDefault="00D5430F" w:rsidP="00112799">
      <w:pPr>
        <w:pStyle w:val="a7"/>
        <w:jc w:val="center"/>
        <w:rPr>
          <w:rStyle w:val="text"/>
          <w:rFonts w:ascii="Times New Roman" w:hAnsi="Times New Roman" w:cs="Times New Roman"/>
          <w:b/>
          <w:color w:val="000000" w:themeColor="text1"/>
          <w:sz w:val="32"/>
          <w:szCs w:val="32"/>
          <w:lang w:val="kk-KZ"/>
        </w:rPr>
      </w:pPr>
      <w:r w:rsidRPr="00D5430F">
        <w:rPr>
          <w:rStyle w:val="text"/>
          <w:rFonts w:ascii="Times New Roman" w:hAnsi="Times New Roman" w:cs="Times New Roman"/>
          <w:b/>
          <w:color w:val="000000" w:themeColor="text1"/>
          <w:sz w:val="32"/>
          <w:szCs w:val="32"/>
          <w:lang w:val="kk-KZ"/>
        </w:rPr>
        <w:t>Х</w:t>
      </w:r>
    </w:p>
    <w:p w:rsidR="00310CBB" w:rsidRDefault="00310CBB" w:rsidP="00112799">
      <w:pPr>
        <w:pStyle w:val="a7"/>
        <w:jc w:val="both"/>
        <w:rPr>
          <w:rFonts w:ascii="Times New Roman" w:hAnsi="Times New Roman" w:cs="Times New Roman"/>
          <w:color w:val="000000" w:themeColor="text1"/>
          <w:sz w:val="28"/>
          <w:szCs w:val="28"/>
          <w:lang w:val="kk-KZ"/>
        </w:rPr>
      </w:pPr>
      <w:r w:rsidRPr="00E20160">
        <w:rPr>
          <w:rStyle w:val="a5"/>
          <w:rFonts w:ascii="Times New Roman" w:hAnsi="Times New Roman" w:cs="Times New Roman"/>
          <w:color w:val="000000" w:themeColor="text1"/>
          <w:sz w:val="28"/>
          <w:szCs w:val="28"/>
        </w:rPr>
        <w:t>Хозяйственная операция</w:t>
      </w:r>
      <w:r w:rsidRPr="00E20160">
        <w:rPr>
          <w:rFonts w:ascii="Times New Roman" w:hAnsi="Times New Roman" w:cs="Times New Roman"/>
          <w:color w:val="000000" w:themeColor="text1"/>
          <w:sz w:val="28"/>
          <w:szCs w:val="28"/>
        </w:rPr>
        <w:t xml:space="preserve"> – отдельные хозяйственные действия, вызывающие изменения в объеме, составе, размещении и использовании средств, а также в составе и назначении источников этих средств.</w:t>
      </w:r>
    </w:p>
    <w:p w:rsidR="004013A5" w:rsidRDefault="004013A5" w:rsidP="00112799">
      <w:pPr>
        <w:pStyle w:val="a7"/>
        <w:jc w:val="center"/>
        <w:rPr>
          <w:rFonts w:ascii="Times New Roman" w:hAnsi="Times New Roman" w:cs="Times New Roman"/>
          <w:b/>
          <w:color w:val="000000" w:themeColor="text1"/>
          <w:sz w:val="28"/>
          <w:szCs w:val="28"/>
          <w:lang w:val="kk-KZ"/>
        </w:rPr>
      </w:pPr>
    </w:p>
    <w:p w:rsidR="00D5430F" w:rsidRPr="00D5430F" w:rsidRDefault="00D5430F" w:rsidP="00112799">
      <w:pPr>
        <w:pStyle w:val="a7"/>
        <w:jc w:val="center"/>
        <w:rPr>
          <w:rFonts w:ascii="Times New Roman" w:hAnsi="Times New Roman" w:cs="Times New Roman"/>
          <w:b/>
          <w:color w:val="000000" w:themeColor="text1"/>
          <w:sz w:val="28"/>
          <w:szCs w:val="28"/>
          <w:lang w:val="kk-KZ"/>
        </w:rPr>
      </w:pPr>
      <w:r w:rsidRPr="00D5430F">
        <w:rPr>
          <w:rFonts w:ascii="Times New Roman" w:hAnsi="Times New Roman" w:cs="Times New Roman"/>
          <w:b/>
          <w:color w:val="000000" w:themeColor="text1"/>
          <w:sz w:val="28"/>
          <w:szCs w:val="28"/>
          <w:lang w:val="kk-KZ"/>
        </w:rPr>
        <w:t>Ц</w:t>
      </w:r>
    </w:p>
    <w:p w:rsidR="00310CBB" w:rsidRPr="00E20160" w:rsidRDefault="00B63706" w:rsidP="00112799">
      <w:pPr>
        <w:pStyle w:val="a7"/>
        <w:jc w:val="both"/>
        <w:rPr>
          <w:rFonts w:ascii="Times New Roman" w:hAnsi="Times New Roman" w:cs="Times New Roman"/>
          <w:color w:val="000000" w:themeColor="text1"/>
          <w:sz w:val="28"/>
          <w:szCs w:val="28"/>
        </w:rPr>
      </w:pPr>
      <w:hyperlink r:id="rId108" w:tgtFrame="_blank" w:history="1">
        <w:r w:rsidR="00310CBB" w:rsidRPr="00E20160">
          <w:rPr>
            <w:rStyle w:val="a5"/>
            <w:rFonts w:ascii="Times New Roman" w:hAnsi="Times New Roman" w:cs="Times New Roman"/>
            <w:color w:val="000000" w:themeColor="text1"/>
            <w:sz w:val="28"/>
            <w:szCs w:val="28"/>
          </w:rPr>
          <w:t>Целевое финансирование и целевые поступления</w:t>
        </w:r>
      </w:hyperlink>
      <w:r w:rsidR="00310CBB" w:rsidRPr="00E20160">
        <w:rPr>
          <w:rFonts w:ascii="Times New Roman" w:hAnsi="Times New Roman" w:cs="Times New Roman"/>
          <w:color w:val="000000" w:themeColor="text1"/>
          <w:sz w:val="28"/>
          <w:szCs w:val="28"/>
        </w:rPr>
        <w:t xml:space="preserve"> – счет бухгалтерского учета средств, поступающих предприятию целевым назначением для финансирования определенных мероприятий, программ и проектов, а также для покрытия плановых убытков, возникающих вследствие поддержания на должном уровне регулируемых цен, и для компенсации расходов, которые в силу определенных причин не должны покрываться за счет собственных источников.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Ценные бумаги</w:t>
      </w:r>
      <w:r w:rsidR="006F1662">
        <w:rPr>
          <w:rFonts w:ascii="Times New Roman" w:hAnsi="Times New Roman" w:cs="Times New Roman"/>
          <w:b/>
          <w:bCs/>
          <w:color w:val="000000" w:themeColor="text1"/>
          <w:sz w:val="28"/>
          <w:szCs w:val="28"/>
        </w:rPr>
        <w:t xml:space="preserve"> -</w:t>
      </w:r>
      <w:r w:rsidRPr="00E20160">
        <w:rPr>
          <w:rFonts w:ascii="Times New Roman" w:hAnsi="Times New Roman" w:cs="Times New Roman"/>
          <w:color w:val="000000" w:themeColor="text1"/>
          <w:sz w:val="28"/>
          <w:szCs w:val="28"/>
        </w:rPr>
        <w:t xml:space="preserve"> </w:t>
      </w:r>
      <w:r w:rsidR="006F1662">
        <w:rPr>
          <w:rFonts w:ascii="Times New Roman" w:hAnsi="Times New Roman" w:cs="Times New Roman"/>
          <w:color w:val="000000" w:themeColor="text1"/>
          <w:sz w:val="28"/>
          <w:szCs w:val="28"/>
        </w:rPr>
        <w:t>б</w:t>
      </w:r>
      <w:r w:rsidRPr="00E20160">
        <w:rPr>
          <w:rFonts w:ascii="Times New Roman" w:hAnsi="Times New Roman" w:cs="Times New Roman"/>
          <w:color w:val="000000" w:themeColor="text1"/>
          <w:sz w:val="28"/>
          <w:szCs w:val="28"/>
        </w:rPr>
        <w:t xml:space="preserve">умажные сертификаты (окончательные сертификаты) или электронные записи (ценные бумаги, информация о которых заложена в память ЭВМ), удостоверяющие собственность на акционерный капитал (акции) или долговые обязательства (облигации).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Ценовая дискриминация</w:t>
      </w:r>
      <w:r w:rsidR="006F1662">
        <w:rPr>
          <w:rFonts w:ascii="Times New Roman" w:hAnsi="Times New Roman" w:cs="Times New Roman"/>
          <w:b/>
          <w:bCs/>
          <w:color w:val="000000" w:themeColor="text1"/>
          <w:sz w:val="28"/>
          <w:szCs w:val="28"/>
        </w:rPr>
        <w:t xml:space="preserve"> - </w:t>
      </w:r>
      <w:r w:rsidR="006F1662" w:rsidRPr="006F1662">
        <w:rPr>
          <w:rFonts w:ascii="Times New Roman" w:hAnsi="Times New Roman" w:cs="Times New Roman"/>
          <w:bCs/>
          <w:color w:val="000000" w:themeColor="text1"/>
          <w:sz w:val="28"/>
          <w:szCs w:val="28"/>
        </w:rPr>
        <w:t>д</w:t>
      </w:r>
      <w:r w:rsidRPr="00E20160">
        <w:rPr>
          <w:rFonts w:ascii="Times New Roman" w:hAnsi="Times New Roman" w:cs="Times New Roman"/>
          <w:color w:val="000000" w:themeColor="text1"/>
          <w:sz w:val="28"/>
          <w:szCs w:val="28"/>
        </w:rPr>
        <w:t xml:space="preserve">ействия, дающие одним покупателям преимущества над другими. </w:t>
      </w:r>
    </w:p>
    <w:p w:rsidR="00AC50F1"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Центральный банк</w:t>
      </w:r>
      <w:r w:rsidR="006F1662">
        <w:rPr>
          <w:rFonts w:ascii="Times New Roman" w:hAnsi="Times New Roman" w:cs="Times New Roman"/>
          <w:b/>
          <w:bCs/>
          <w:color w:val="000000" w:themeColor="text1"/>
          <w:sz w:val="28"/>
          <w:szCs w:val="28"/>
        </w:rPr>
        <w:t xml:space="preserve"> - </w:t>
      </w:r>
      <w:r w:rsidRPr="00E20160">
        <w:rPr>
          <w:rFonts w:ascii="Times New Roman" w:hAnsi="Times New Roman" w:cs="Times New Roman"/>
          <w:color w:val="000000" w:themeColor="text1"/>
          <w:sz w:val="28"/>
          <w:szCs w:val="28"/>
        </w:rPr>
        <w:t xml:space="preserve">Основной валютный орган той или иной страны, отвечающий за выполнение таких ключевых функций, как выпуск валюты и регулирование предложения кредита в экономике. </w:t>
      </w:r>
    </w:p>
    <w:p w:rsidR="00310CBB" w:rsidRPr="00E20160" w:rsidRDefault="00AC50F1" w:rsidP="00112799">
      <w:pPr>
        <w:pStyle w:val="a7"/>
        <w:jc w:val="both"/>
        <w:rPr>
          <w:rFonts w:ascii="Times New Roman" w:hAnsi="Times New Roman" w:cs="Times New Roman"/>
          <w:color w:val="000000" w:themeColor="text1"/>
          <w:sz w:val="28"/>
          <w:szCs w:val="28"/>
        </w:rPr>
      </w:pPr>
      <w:r w:rsidRPr="00E20160">
        <w:rPr>
          <w:rStyle w:val="text"/>
          <w:rFonts w:ascii="Times New Roman" w:hAnsi="Times New Roman" w:cs="Times New Roman"/>
          <w:b/>
          <w:bCs/>
          <w:color w:val="000000" w:themeColor="text1"/>
          <w:sz w:val="28"/>
          <w:szCs w:val="28"/>
        </w:rPr>
        <w:lastRenderedPageBreak/>
        <w:t xml:space="preserve">Ценообразование  - </w:t>
      </w:r>
      <w:r w:rsidRPr="00E20160">
        <w:rPr>
          <w:rStyle w:val="text"/>
          <w:rFonts w:ascii="Times New Roman" w:hAnsi="Times New Roman" w:cs="Times New Roman"/>
          <w:color w:val="000000" w:themeColor="text1"/>
          <w:sz w:val="28"/>
          <w:szCs w:val="28"/>
        </w:rPr>
        <w:t>установка цен реализации. Одной из самых трудных задач в бизнесе является определение цен. К ценообразованию надо подходить очень внимательно. Вам необходимо решить, какую прибыль вы хотите получить, каковы цены у ваших конкурентов и сколько хотят заплатить ваши покупатели</w:t>
      </w:r>
    </w:p>
    <w:p w:rsidR="00310CBB" w:rsidRDefault="00B63706" w:rsidP="00112799">
      <w:pPr>
        <w:pStyle w:val="a7"/>
        <w:jc w:val="both"/>
        <w:rPr>
          <w:rFonts w:ascii="Times New Roman" w:hAnsi="Times New Roman" w:cs="Times New Roman"/>
          <w:color w:val="000000" w:themeColor="text1"/>
          <w:sz w:val="28"/>
          <w:szCs w:val="28"/>
          <w:lang w:val="kk-KZ"/>
        </w:rPr>
      </w:pPr>
      <w:hyperlink r:id="rId109" w:history="1">
        <w:r w:rsidR="00310CBB" w:rsidRPr="00E20160">
          <w:rPr>
            <w:rStyle w:val="a5"/>
            <w:rFonts w:ascii="Times New Roman" w:hAnsi="Times New Roman" w:cs="Times New Roman"/>
            <w:color w:val="000000" w:themeColor="text1"/>
            <w:sz w:val="28"/>
            <w:szCs w:val="28"/>
          </w:rPr>
          <w:t>Цессия</w:t>
        </w:r>
      </w:hyperlink>
      <w:r w:rsidR="00310CBB" w:rsidRPr="00E20160">
        <w:rPr>
          <w:rFonts w:ascii="Times New Roman" w:hAnsi="Times New Roman" w:cs="Times New Roman"/>
          <w:color w:val="000000" w:themeColor="text1"/>
          <w:sz w:val="28"/>
          <w:szCs w:val="28"/>
        </w:rPr>
        <w:t xml:space="preserve"> – это уступка права требования долгов, которая заключается в передаче кредитором другому лицу своего права требования, направленного на должника. </w:t>
      </w:r>
    </w:p>
    <w:p w:rsidR="005120B3" w:rsidRPr="005120B3" w:rsidRDefault="005120B3" w:rsidP="00112799">
      <w:pPr>
        <w:pStyle w:val="a7"/>
        <w:jc w:val="center"/>
        <w:rPr>
          <w:rFonts w:ascii="Times New Roman" w:hAnsi="Times New Roman" w:cs="Times New Roman"/>
          <w:b/>
          <w:color w:val="000000" w:themeColor="text1"/>
          <w:sz w:val="32"/>
          <w:szCs w:val="32"/>
          <w:lang w:val="kk-KZ"/>
        </w:rPr>
      </w:pPr>
      <w:r w:rsidRPr="005120B3">
        <w:rPr>
          <w:rFonts w:ascii="Times New Roman" w:hAnsi="Times New Roman" w:cs="Times New Roman"/>
          <w:b/>
          <w:color w:val="000000" w:themeColor="text1"/>
          <w:sz w:val="32"/>
          <w:szCs w:val="32"/>
          <w:lang w:val="kk-KZ"/>
        </w:rPr>
        <w:t>Ч</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Style w:val="a5"/>
          <w:rFonts w:ascii="Times New Roman" w:hAnsi="Times New Roman" w:cs="Times New Roman"/>
          <w:color w:val="000000" w:themeColor="text1"/>
          <w:sz w:val="28"/>
          <w:szCs w:val="28"/>
        </w:rPr>
        <w:t>Чек</w:t>
      </w:r>
      <w:r w:rsidRPr="00E20160">
        <w:rPr>
          <w:rFonts w:ascii="Times New Roman" w:hAnsi="Times New Roman" w:cs="Times New Roman"/>
          <w:color w:val="000000" w:themeColor="text1"/>
          <w:sz w:val="28"/>
          <w:szCs w:val="28"/>
        </w:rPr>
        <w:t xml:space="preserve"> – это письменное распоряжение, приказ покупателя (чекодателя) банку-плательщику об оплате указанной в нем суммы чекодержателю (предъявителю) или по их приказу другим лицам (ордерный чек) за счет имеющихся у банка средств чекодателя.</w:t>
      </w:r>
    </w:p>
    <w:p w:rsidR="00310CBB" w:rsidRDefault="00310CBB" w:rsidP="00112799">
      <w:pPr>
        <w:pStyle w:val="a7"/>
        <w:jc w:val="both"/>
        <w:rPr>
          <w:rFonts w:ascii="Times New Roman" w:hAnsi="Times New Roman" w:cs="Times New Roman"/>
          <w:color w:val="000000" w:themeColor="text1"/>
          <w:sz w:val="28"/>
          <w:szCs w:val="28"/>
          <w:lang w:val="kk-KZ"/>
        </w:rPr>
      </w:pPr>
      <w:r w:rsidRPr="00E20160">
        <w:rPr>
          <w:rFonts w:ascii="Times New Roman" w:hAnsi="Times New Roman" w:cs="Times New Roman"/>
          <w:b/>
          <w:bCs/>
          <w:color w:val="000000" w:themeColor="text1"/>
          <w:sz w:val="28"/>
          <w:szCs w:val="28"/>
        </w:rPr>
        <w:t>Человеческий капитал</w:t>
      </w:r>
      <w:r w:rsidR="006F1662">
        <w:rPr>
          <w:rFonts w:ascii="Times New Roman" w:hAnsi="Times New Roman" w:cs="Times New Roman"/>
          <w:b/>
          <w:bCs/>
          <w:color w:val="000000" w:themeColor="text1"/>
          <w:sz w:val="28"/>
          <w:szCs w:val="28"/>
        </w:rPr>
        <w:t xml:space="preserve"> - </w:t>
      </w:r>
      <w:r w:rsidR="006F1662" w:rsidRPr="006F1662">
        <w:rPr>
          <w:rFonts w:ascii="Times New Roman" w:hAnsi="Times New Roman" w:cs="Times New Roman"/>
          <w:bCs/>
          <w:color w:val="000000" w:themeColor="text1"/>
          <w:sz w:val="28"/>
          <w:szCs w:val="28"/>
        </w:rPr>
        <w:t>з</w:t>
      </w:r>
      <w:r w:rsidRPr="00E20160">
        <w:rPr>
          <w:rFonts w:ascii="Times New Roman" w:hAnsi="Times New Roman" w:cs="Times New Roman"/>
          <w:color w:val="000000" w:themeColor="text1"/>
          <w:sz w:val="28"/>
          <w:szCs w:val="28"/>
        </w:rPr>
        <w:t xml:space="preserve">доровье, сила, образование, профессиональная подготовка и навыки, которые люди привносят в свою работу. </w:t>
      </w:r>
    </w:p>
    <w:p w:rsidR="005120B3" w:rsidRPr="005120B3" w:rsidRDefault="005120B3" w:rsidP="00112799">
      <w:pPr>
        <w:pStyle w:val="a7"/>
        <w:jc w:val="both"/>
        <w:rPr>
          <w:rFonts w:ascii="Times New Roman" w:hAnsi="Times New Roman" w:cs="Times New Roman"/>
          <w:color w:val="000000" w:themeColor="text1"/>
          <w:sz w:val="28"/>
          <w:szCs w:val="28"/>
          <w:lang w:val="kk-KZ"/>
        </w:rPr>
      </w:pPr>
    </w:p>
    <w:p w:rsidR="005120B3" w:rsidRPr="005120B3" w:rsidRDefault="005120B3" w:rsidP="00112799">
      <w:pPr>
        <w:pStyle w:val="a7"/>
        <w:jc w:val="center"/>
        <w:rPr>
          <w:rFonts w:ascii="Times New Roman" w:hAnsi="Times New Roman" w:cs="Times New Roman"/>
          <w:b/>
          <w:color w:val="000000" w:themeColor="text1"/>
          <w:sz w:val="32"/>
          <w:szCs w:val="32"/>
          <w:lang w:val="kk-KZ"/>
        </w:rPr>
      </w:pPr>
      <w:r w:rsidRPr="005120B3">
        <w:rPr>
          <w:rFonts w:ascii="Times New Roman" w:hAnsi="Times New Roman" w:cs="Times New Roman"/>
          <w:b/>
          <w:color w:val="000000" w:themeColor="text1"/>
          <w:sz w:val="32"/>
          <w:szCs w:val="32"/>
          <w:lang w:val="kk-KZ"/>
        </w:rPr>
        <w:t>Э</w:t>
      </w:r>
    </w:p>
    <w:p w:rsidR="00310CBB" w:rsidRPr="00E20160" w:rsidRDefault="00B63706" w:rsidP="00112799">
      <w:pPr>
        <w:pStyle w:val="a7"/>
        <w:jc w:val="both"/>
        <w:rPr>
          <w:rFonts w:ascii="Times New Roman" w:hAnsi="Times New Roman" w:cs="Times New Roman"/>
          <w:color w:val="000000" w:themeColor="text1"/>
          <w:sz w:val="28"/>
          <w:szCs w:val="28"/>
        </w:rPr>
      </w:pPr>
      <w:hyperlink r:id="rId110" w:history="1">
        <w:r w:rsidR="00310CBB" w:rsidRPr="00E20160">
          <w:rPr>
            <w:rStyle w:val="a5"/>
            <w:rFonts w:ascii="Times New Roman" w:hAnsi="Times New Roman" w:cs="Times New Roman"/>
            <w:color w:val="000000" w:themeColor="text1"/>
            <w:sz w:val="28"/>
            <w:szCs w:val="28"/>
          </w:rPr>
          <w:t>Эквиваленты денежных средств</w:t>
        </w:r>
      </w:hyperlink>
      <w:r w:rsidR="006F1662">
        <w:rPr>
          <w:rFonts w:ascii="Times New Roman" w:hAnsi="Times New Roman" w:cs="Times New Roman"/>
          <w:color w:val="000000" w:themeColor="text1"/>
          <w:sz w:val="28"/>
          <w:szCs w:val="28"/>
        </w:rPr>
        <w:t xml:space="preserve"> -</w:t>
      </w:r>
      <w:r w:rsidR="00310CBB" w:rsidRPr="00E20160">
        <w:rPr>
          <w:rFonts w:ascii="Times New Roman" w:hAnsi="Times New Roman" w:cs="Times New Roman"/>
          <w:color w:val="000000" w:themeColor="text1"/>
          <w:sz w:val="28"/>
          <w:szCs w:val="28"/>
        </w:rPr>
        <w:t xml:space="preserve"> </w:t>
      </w:r>
      <w:r w:rsidR="006F1662">
        <w:rPr>
          <w:rFonts w:ascii="Times New Roman" w:hAnsi="Times New Roman" w:cs="Times New Roman"/>
          <w:color w:val="000000" w:themeColor="text1"/>
          <w:sz w:val="28"/>
          <w:szCs w:val="28"/>
        </w:rPr>
        <w:t>к</w:t>
      </w:r>
      <w:r w:rsidR="00310CBB" w:rsidRPr="00E20160">
        <w:rPr>
          <w:rFonts w:ascii="Times New Roman" w:hAnsi="Times New Roman" w:cs="Times New Roman"/>
          <w:color w:val="000000" w:themeColor="text1"/>
          <w:sz w:val="28"/>
          <w:szCs w:val="28"/>
        </w:rPr>
        <w:t xml:space="preserve"> эквивалентам денежных средств относятся краткосрочные высоколиквидные инвестиции (как ценные бумаги, так и бездокументарные финансовые инструменты), свободно конвертируемые в денежную наличность и которым несвойственен значительный риск изменения стоимости.</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Экономический рост</w:t>
      </w:r>
      <w:r w:rsidR="006F1662">
        <w:rPr>
          <w:rFonts w:ascii="Times New Roman" w:hAnsi="Times New Roman" w:cs="Times New Roman"/>
          <w:b/>
          <w:bCs/>
          <w:color w:val="000000" w:themeColor="text1"/>
          <w:sz w:val="28"/>
          <w:szCs w:val="28"/>
        </w:rPr>
        <w:t xml:space="preserve"> -</w:t>
      </w:r>
      <w:r w:rsidRPr="00E20160">
        <w:rPr>
          <w:rFonts w:ascii="Times New Roman" w:hAnsi="Times New Roman" w:cs="Times New Roman"/>
          <w:color w:val="000000" w:themeColor="text1"/>
          <w:sz w:val="28"/>
          <w:szCs w:val="28"/>
        </w:rPr>
        <w:t xml:space="preserve"> </w:t>
      </w:r>
      <w:r w:rsidR="006F1662">
        <w:rPr>
          <w:rFonts w:ascii="Times New Roman" w:hAnsi="Times New Roman" w:cs="Times New Roman"/>
          <w:color w:val="000000" w:themeColor="text1"/>
          <w:sz w:val="28"/>
          <w:szCs w:val="28"/>
        </w:rPr>
        <w:t>н</w:t>
      </w:r>
      <w:r w:rsidRPr="00E20160">
        <w:rPr>
          <w:rFonts w:ascii="Times New Roman" w:hAnsi="Times New Roman" w:cs="Times New Roman"/>
          <w:color w:val="000000" w:themeColor="text1"/>
          <w:sz w:val="28"/>
          <w:szCs w:val="28"/>
        </w:rPr>
        <w:t xml:space="preserve">аращивание потенциала страны по производству товаров и услуг.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Экспорт</w:t>
      </w:r>
      <w:r w:rsidR="006F1662">
        <w:rPr>
          <w:rFonts w:ascii="Times New Roman" w:hAnsi="Times New Roman" w:cs="Times New Roman"/>
          <w:color w:val="000000" w:themeColor="text1"/>
          <w:sz w:val="28"/>
          <w:szCs w:val="28"/>
        </w:rPr>
        <w:t xml:space="preserve"> -</w:t>
      </w:r>
      <w:r w:rsidRPr="00E20160">
        <w:rPr>
          <w:rFonts w:ascii="Times New Roman" w:hAnsi="Times New Roman" w:cs="Times New Roman"/>
          <w:color w:val="000000" w:themeColor="text1"/>
          <w:sz w:val="28"/>
          <w:szCs w:val="28"/>
        </w:rPr>
        <w:t xml:space="preserve"> </w:t>
      </w:r>
      <w:r w:rsidR="006F1662">
        <w:rPr>
          <w:rFonts w:ascii="Times New Roman" w:hAnsi="Times New Roman" w:cs="Times New Roman"/>
          <w:color w:val="000000" w:themeColor="text1"/>
          <w:sz w:val="28"/>
          <w:szCs w:val="28"/>
        </w:rPr>
        <w:t>т</w:t>
      </w:r>
      <w:r w:rsidRPr="00E20160">
        <w:rPr>
          <w:rFonts w:ascii="Times New Roman" w:hAnsi="Times New Roman" w:cs="Times New Roman"/>
          <w:color w:val="000000" w:themeColor="text1"/>
          <w:sz w:val="28"/>
          <w:szCs w:val="28"/>
        </w:rPr>
        <w:t xml:space="preserve">овары и услуги, производимые внутри страны и продаваемые покупателям за рубежом.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Экспортная субсидия</w:t>
      </w:r>
      <w:r w:rsidR="006F1662">
        <w:rPr>
          <w:rFonts w:ascii="Times New Roman" w:hAnsi="Times New Roman" w:cs="Times New Roman"/>
          <w:b/>
          <w:bCs/>
          <w:color w:val="000000" w:themeColor="text1"/>
          <w:sz w:val="28"/>
          <w:szCs w:val="28"/>
        </w:rPr>
        <w:t xml:space="preserve"> -</w:t>
      </w:r>
      <w:r w:rsidRPr="00E20160">
        <w:rPr>
          <w:rFonts w:ascii="Times New Roman" w:hAnsi="Times New Roman" w:cs="Times New Roman"/>
          <w:color w:val="000000" w:themeColor="text1"/>
          <w:sz w:val="28"/>
          <w:szCs w:val="28"/>
        </w:rPr>
        <w:t xml:space="preserve"> </w:t>
      </w:r>
      <w:r w:rsidR="006F1662">
        <w:rPr>
          <w:rFonts w:ascii="Times New Roman" w:hAnsi="Times New Roman" w:cs="Times New Roman"/>
          <w:color w:val="000000" w:themeColor="text1"/>
          <w:sz w:val="28"/>
          <w:szCs w:val="28"/>
        </w:rPr>
        <w:t>е</w:t>
      </w:r>
      <w:r w:rsidRPr="00E20160">
        <w:rPr>
          <w:rFonts w:ascii="Times New Roman" w:hAnsi="Times New Roman" w:cs="Times New Roman"/>
          <w:color w:val="000000" w:themeColor="text1"/>
          <w:sz w:val="28"/>
          <w:szCs w:val="28"/>
        </w:rPr>
        <w:t xml:space="preserve">диновременная сумма, выдаваемая правительством с целью содействия предпринимательской деятельности, считающейся полезной для общественного благополучия. </w:t>
      </w:r>
    </w:p>
    <w:p w:rsidR="00310CBB" w:rsidRPr="00E20160" w:rsidRDefault="00310CBB" w:rsidP="00112799">
      <w:pPr>
        <w:pStyle w:val="a7"/>
        <w:jc w:val="both"/>
        <w:rPr>
          <w:rFonts w:ascii="Times New Roman" w:hAnsi="Times New Roman" w:cs="Times New Roman"/>
          <w:color w:val="000000" w:themeColor="text1"/>
          <w:sz w:val="28"/>
          <w:szCs w:val="28"/>
        </w:rPr>
      </w:pPr>
      <w:r w:rsidRPr="00E20160">
        <w:rPr>
          <w:rFonts w:ascii="Times New Roman" w:hAnsi="Times New Roman" w:cs="Times New Roman"/>
          <w:b/>
          <w:bCs/>
          <w:color w:val="000000" w:themeColor="text1"/>
          <w:sz w:val="28"/>
          <w:szCs w:val="28"/>
        </w:rPr>
        <w:t>Электронная коммерция</w:t>
      </w:r>
      <w:r w:rsidR="006F1662">
        <w:rPr>
          <w:rFonts w:ascii="Times New Roman" w:hAnsi="Times New Roman" w:cs="Times New Roman"/>
          <w:b/>
          <w:bCs/>
          <w:color w:val="000000" w:themeColor="text1"/>
          <w:sz w:val="28"/>
          <w:szCs w:val="28"/>
        </w:rPr>
        <w:t xml:space="preserve"> -</w:t>
      </w:r>
      <w:r w:rsidRPr="00E20160">
        <w:rPr>
          <w:rFonts w:ascii="Times New Roman" w:hAnsi="Times New Roman" w:cs="Times New Roman"/>
          <w:color w:val="000000" w:themeColor="text1"/>
          <w:sz w:val="28"/>
          <w:szCs w:val="28"/>
        </w:rPr>
        <w:t xml:space="preserve"> </w:t>
      </w:r>
      <w:r w:rsidR="006F1662">
        <w:rPr>
          <w:rFonts w:ascii="Times New Roman" w:hAnsi="Times New Roman" w:cs="Times New Roman"/>
          <w:color w:val="000000" w:themeColor="text1"/>
          <w:sz w:val="28"/>
          <w:szCs w:val="28"/>
        </w:rPr>
        <w:t>д</w:t>
      </w:r>
      <w:r w:rsidRPr="00E20160">
        <w:rPr>
          <w:rFonts w:ascii="Times New Roman" w:hAnsi="Times New Roman" w:cs="Times New Roman"/>
          <w:color w:val="000000" w:themeColor="text1"/>
          <w:sz w:val="28"/>
          <w:szCs w:val="28"/>
        </w:rPr>
        <w:t>еловая деятельность, проводимая через Всемирную компьютерную сеть</w:t>
      </w:r>
    </w:p>
    <w:p w:rsidR="006F1662" w:rsidRDefault="00B63706" w:rsidP="00112799">
      <w:pPr>
        <w:jc w:val="both"/>
        <w:rPr>
          <w:b/>
          <w:bCs/>
          <w:color w:val="000000" w:themeColor="text1"/>
          <w:sz w:val="28"/>
          <w:szCs w:val="28"/>
          <w:lang w:val="ru-RU"/>
        </w:rPr>
      </w:pPr>
      <w:hyperlink r:id="rId111" w:history="1">
        <w:r w:rsidR="00310CBB" w:rsidRPr="00CD3E0B">
          <w:rPr>
            <w:rStyle w:val="a5"/>
            <w:color w:val="000000" w:themeColor="text1"/>
            <w:sz w:val="28"/>
            <w:szCs w:val="28"/>
          </w:rPr>
          <w:t>Эмиссионный доход</w:t>
        </w:r>
      </w:hyperlink>
      <w:r w:rsidR="00310CBB" w:rsidRPr="00CD3E0B">
        <w:rPr>
          <w:color w:val="000000" w:themeColor="text1"/>
          <w:sz w:val="28"/>
          <w:szCs w:val="28"/>
        </w:rPr>
        <w:t xml:space="preserve"> </w:t>
      </w:r>
      <w:r w:rsidR="006F1662">
        <w:rPr>
          <w:color w:val="000000" w:themeColor="text1"/>
          <w:sz w:val="28"/>
          <w:szCs w:val="28"/>
          <w:lang w:val="ru-RU"/>
        </w:rPr>
        <w:t xml:space="preserve">- </w:t>
      </w:r>
      <w:r w:rsidR="00310CBB" w:rsidRPr="00CD3E0B">
        <w:rPr>
          <w:color w:val="000000" w:themeColor="text1"/>
          <w:sz w:val="28"/>
          <w:szCs w:val="28"/>
        </w:rPr>
        <w:t>образуется за счет положительной разницы между продажной и номинальной стоимостью акций, получаемой в результате их продажи. Эмиссионный доход является частью дополнительного (добавочного) капитала.</w:t>
      </w:r>
      <w:r w:rsidR="00AC50F1" w:rsidRPr="00CD3E0B">
        <w:rPr>
          <w:b/>
          <w:bCs/>
          <w:color w:val="000000" w:themeColor="text1"/>
          <w:sz w:val="28"/>
          <w:szCs w:val="28"/>
        </w:rPr>
        <w:t xml:space="preserve"> </w:t>
      </w:r>
    </w:p>
    <w:p w:rsidR="00AC50F1" w:rsidRPr="00CD3E0B" w:rsidRDefault="00AC50F1" w:rsidP="00112799">
      <w:pPr>
        <w:jc w:val="both"/>
        <w:rPr>
          <w:color w:val="000000" w:themeColor="text1"/>
          <w:sz w:val="28"/>
          <w:szCs w:val="28"/>
        </w:rPr>
      </w:pPr>
      <w:r w:rsidRPr="00CD3E0B">
        <w:rPr>
          <w:b/>
          <w:bCs/>
          <w:color w:val="000000" w:themeColor="text1"/>
          <w:sz w:val="28"/>
          <w:szCs w:val="28"/>
        </w:rPr>
        <w:t>Эконо́мика</w:t>
      </w:r>
      <w:r w:rsidRPr="00CD3E0B">
        <w:rPr>
          <w:color w:val="000000" w:themeColor="text1"/>
          <w:sz w:val="28"/>
          <w:szCs w:val="28"/>
        </w:rPr>
        <w:t> </w:t>
      </w:r>
      <w:r w:rsidR="006F1662">
        <w:rPr>
          <w:color w:val="000000" w:themeColor="text1"/>
          <w:sz w:val="28"/>
          <w:szCs w:val="28"/>
          <w:lang w:val="ru-RU"/>
        </w:rPr>
        <w:t xml:space="preserve">- </w:t>
      </w:r>
      <w:r w:rsidRPr="00CD3E0B">
        <w:rPr>
          <w:color w:val="000000" w:themeColor="text1"/>
          <w:sz w:val="28"/>
          <w:szCs w:val="28"/>
        </w:rPr>
        <w:t xml:space="preserve">хозяйственная деятельность </w:t>
      </w:r>
      <w:hyperlink r:id="rId112" w:tooltip="Общество" w:history="1">
        <w:r w:rsidRPr="00CD3E0B">
          <w:rPr>
            <w:rStyle w:val="a4"/>
            <w:color w:val="000000" w:themeColor="text1"/>
            <w:sz w:val="28"/>
            <w:szCs w:val="28"/>
            <w:u w:val="none"/>
          </w:rPr>
          <w:t>общества</w:t>
        </w:r>
      </w:hyperlink>
      <w:r w:rsidRPr="00CD3E0B">
        <w:rPr>
          <w:color w:val="000000" w:themeColor="text1"/>
          <w:sz w:val="28"/>
          <w:szCs w:val="28"/>
        </w:rPr>
        <w:t xml:space="preserve">, а также вообще совокупность отношений, складывающихся в системе </w:t>
      </w:r>
      <w:hyperlink r:id="rId113" w:tooltip="Производство" w:history="1">
        <w:r w:rsidRPr="00CD3E0B">
          <w:rPr>
            <w:rStyle w:val="a4"/>
            <w:color w:val="000000" w:themeColor="text1"/>
            <w:sz w:val="28"/>
            <w:szCs w:val="28"/>
            <w:u w:val="none"/>
          </w:rPr>
          <w:t>производства</w:t>
        </w:r>
      </w:hyperlink>
      <w:r w:rsidRPr="00CD3E0B">
        <w:rPr>
          <w:color w:val="000000" w:themeColor="text1"/>
          <w:sz w:val="28"/>
          <w:szCs w:val="28"/>
        </w:rPr>
        <w:t xml:space="preserve">, распределения, </w:t>
      </w:r>
      <w:hyperlink r:id="rId114" w:tooltip="Обмен" w:history="1">
        <w:r w:rsidRPr="00CD3E0B">
          <w:rPr>
            <w:rStyle w:val="a4"/>
            <w:color w:val="000000" w:themeColor="text1"/>
            <w:sz w:val="28"/>
            <w:szCs w:val="28"/>
            <w:u w:val="none"/>
          </w:rPr>
          <w:t>обмена</w:t>
        </w:r>
      </w:hyperlink>
      <w:r w:rsidRPr="00CD3E0B">
        <w:rPr>
          <w:color w:val="000000" w:themeColor="text1"/>
          <w:sz w:val="28"/>
          <w:szCs w:val="28"/>
        </w:rPr>
        <w:t xml:space="preserve"> и потребления.</w:t>
      </w:r>
    </w:p>
    <w:p w:rsidR="00AC50F1" w:rsidRPr="00CD3E0B" w:rsidRDefault="00AC50F1" w:rsidP="00112799">
      <w:pPr>
        <w:jc w:val="both"/>
        <w:rPr>
          <w:color w:val="000000" w:themeColor="text1"/>
          <w:sz w:val="28"/>
          <w:szCs w:val="28"/>
        </w:rPr>
      </w:pPr>
      <w:r w:rsidRPr="00CD3E0B">
        <w:rPr>
          <w:b/>
          <w:bCs/>
          <w:color w:val="000000" w:themeColor="text1"/>
          <w:sz w:val="28"/>
          <w:szCs w:val="28"/>
        </w:rPr>
        <w:t>Экономический интерес</w:t>
      </w:r>
      <w:r w:rsidRPr="00CD3E0B">
        <w:rPr>
          <w:color w:val="000000" w:themeColor="text1"/>
          <w:sz w:val="28"/>
          <w:szCs w:val="28"/>
        </w:rPr>
        <w:t xml:space="preserve"> — термин, категория, используемая в </w:t>
      </w:r>
      <w:hyperlink r:id="rId115" w:tooltip="Экономика" w:history="1">
        <w:r w:rsidRPr="00CD3E0B">
          <w:rPr>
            <w:rStyle w:val="a4"/>
            <w:color w:val="000000" w:themeColor="text1"/>
            <w:sz w:val="28"/>
            <w:szCs w:val="28"/>
            <w:u w:val="none"/>
          </w:rPr>
          <w:t>экономике</w:t>
        </w:r>
      </w:hyperlink>
      <w:r w:rsidRPr="00CD3E0B">
        <w:rPr>
          <w:color w:val="000000" w:themeColor="text1"/>
          <w:sz w:val="28"/>
          <w:szCs w:val="28"/>
        </w:rPr>
        <w:t xml:space="preserve">, </w:t>
      </w:r>
      <w:hyperlink r:id="rId116" w:tooltip="Финансы" w:history="1">
        <w:r w:rsidRPr="00CD3E0B">
          <w:rPr>
            <w:rStyle w:val="a4"/>
            <w:color w:val="000000" w:themeColor="text1"/>
            <w:sz w:val="28"/>
            <w:szCs w:val="28"/>
            <w:u w:val="none"/>
          </w:rPr>
          <w:t>финансах</w:t>
        </w:r>
      </w:hyperlink>
      <w:r w:rsidR="006F1662">
        <w:rPr>
          <w:lang w:val="ru-RU"/>
        </w:rPr>
        <w:t xml:space="preserve"> </w:t>
      </w:r>
      <w:r w:rsidRPr="00CD3E0B">
        <w:rPr>
          <w:color w:val="000000" w:themeColor="text1"/>
          <w:sz w:val="28"/>
          <w:szCs w:val="28"/>
        </w:rPr>
        <w:t xml:space="preserve">для обозначения стимулов деятельности </w:t>
      </w:r>
      <w:hyperlink r:id="rId117" w:tooltip="Экономический субъект" w:history="1">
        <w:r w:rsidRPr="00CD3E0B">
          <w:rPr>
            <w:rStyle w:val="a4"/>
            <w:color w:val="000000" w:themeColor="text1"/>
            <w:sz w:val="28"/>
            <w:szCs w:val="28"/>
            <w:u w:val="none"/>
          </w:rPr>
          <w:t>субъектов экономических отношений</w:t>
        </w:r>
      </w:hyperlink>
      <w:r w:rsidRPr="00CD3E0B">
        <w:rPr>
          <w:color w:val="000000" w:themeColor="text1"/>
          <w:sz w:val="28"/>
          <w:szCs w:val="28"/>
        </w:rPr>
        <w:t xml:space="preserve">, определяя их поведение. Стимулами деятельности экономических субъектов выступают рост </w:t>
      </w:r>
      <w:hyperlink r:id="rId118" w:tooltip="Стоимость" w:history="1">
        <w:r w:rsidRPr="00CD3E0B">
          <w:rPr>
            <w:rStyle w:val="a4"/>
            <w:color w:val="000000" w:themeColor="text1"/>
            <w:sz w:val="28"/>
            <w:szCs w:val="28"/>
            <w:u w:val="none"/>
          </w:rPr>
          <w:t>стоимости</w:t>
        </w:r>
      </w:hyperlink>
      <w:r w:rsidRPr="00CD3E0B">
        <w:rPr>
          <w:color w:val="000000" w:themeColor="text1"/>
          <w:sz w:val="28"/>
          <w:szCs w:val="28"/>
        </w:rPr>
        <w:t xml:space="preserve"> или получения </w:t>
      </w:r>
      <w:hyperlink r:id="rId119" w:tooltip="Доход" w:history="1">
        <w:r w:rsidRPr="00CD3E0B">
          <w:rPr>
            <w:rStyle w:val="a4"/>
            <w:color w:val="000000" w:themeColor="text1"/>
            <w:sz w:val="28"/>
            <w:szCs w:val="28"/>
            <w:u w:val="none"/>
          </w:rPr>
          <w:t>дохода</w:t>
        </w:r>
      </w:hyperlink>
      <w:r w:rsidRPr="00CD3E0B">
        <w:rPr>
          <w:color w:val="000000" w:themeColor="text1"/>
          <w:sz w:val="28"/>
          <w:szCs w:val="28"/>
        </w:rPr>
        <w:t xml:space="preserve"> в результате осуществления </w:t>
      </w:r>
      <w:hyperlink r:id="rId120" w:tooltip="Финансовая операция (страница отсутствует)" w:history="1">
        <w:r w:rsidRPr="00CD3E0B">
          <w:rPr>
            <w:rStyle w:val="a4"/>
            <w:color w:val="000000" w:themeColor="text1"/>
            <w:sz w:val="28"/>
            <w:szCs w:val="28"/>
            <w:u w:val="none"/>
          </w:rPr>
          <w:t>финансовых операций</w:t>
        </w:r>
      </w:hyperlink>
      <w:r w:rsidRPr="00CD3E0B">
        <w:rPr>
          <w:color w:val="000000" w:themeColor="text1"/>
          <w:sz w:val="28"/>
          <w:szCs w:val="28"/>
        </w:rPr>
        <w:t xml:space="preserve">, а также иного участия в </w:t>
      </w:r>
      <w:hyperlink r:id="rId121" w:tooltip="Хозяйственная деятельность" w:history="1">
        <w:r w:rsidRPr="00CD3E0B">
          <w:rPr>
            <w:rStyle w:val="a4"/>
            <w:color w:val="000000" w:themeColor="text1"/>
            <w:sz w:val="28"/>
            <w:szCs w:val="28"/>
            <w:u w:val="none"/>
          </w:rPr>
          <w:t>хозяйственной деятельности</w:t>
        </w:r>
      </w:hyperlink>
      <w:r w:rsidRPr="00CD3E0B">
        <w:rPr>
          <w:color w:val="000000" w:themeColor="text1"/>
          <w:sz w:val="28"/>
          <w:szCs w:val="28"/>
        </w:rPr>
        <w:t xml:space="preserve">. В процессе экономической деятельности люди взаимодействуют </w:t>
      </w:r>
      <w:r w:rsidRPr="00CD3E0B">
        <w:rPr>
          <w:color w:val="000000" w:themeColor="text1"/>
          <w:sz w:val="28"/>
          <w:szCs w:val="28"/>
        </w:rPr>
        <w:lastRenderedPageBreak/>
        <w:t>друг с другом, руководствуясь своими интересами. Их интересы представляют сложную систему, затрагивающую, по существу, все отношения в обществе.</w:t>
      </w:r>
    </w:p>
    <w:p w:rsidR="00AC50F1" w:rsidRPr="00CD3E0B" w:rsidRDefault="00AC50F1" w:rsidP="00112799">
      <w:pPr>
        <w:jc w:val="both"/>
        <w:rPr>
          <w:color w:val="000000" w:themeColor="text1"/>
          <w:sz w:val="28"/>
          <w:szCs w:val="28"/>
        </w:rPr>
      </w:pPr>
      <w:r w:rsidRPr="00CD3E0B">
        <w:rPr>
          <w:b/>
          <w:bCs/>
          <w:color w:val="000000" w:themeColor="text1"/>
          <w:sz w:val="28"/>
          <w:szCs w:val="28"/>
        </w:rPr>
        <w:t>Экономическая система</w:t>
      </w:r>
      <w:r w:rsidRPr="00CD3E0B">
        <w:rPr>
          <w:color w:val="000000" w:themeColor="text1"/>
          <w:sz w:val="28"/>
          <w:szCs w:val="28"/>
        </w:rPr>
        <w:t xml:space="preserve"> (</w:t>
      </w:r>
      <w:hyperlink r:id="rId122" w:tooltip="Английский язык" w:history="1">
        <w:r w:rsidRPr="00CD3E0B">
          <w:rPr>
            <w:rStyle w:val="a4"/>
            <w:color w:val="000000" w:themeColor="text1"/>
            <w:sz w:val="28"/>
            <w:szCs w:val="28"/>
            <w:u w:val="none"/>
          </w:rPr>
          <w:t>англ.</w:t>
        </w:r>
      </w:hyperlink>
      <w:r w:rsidRPr="00CD3E0B">
        <w:rPr>
          <w:color w:val="000000" w:themeColor="text1"/>
          <w:sz w:val="28"/>
          <w:szCs w:val="28"/>
        </w:rPr>
        <w:t> </w:t>
      </w:r>
      <w:r w:rsidRPr="00CD3E0B">
        <w:rPr>
          <w:i/>
          <w:iCs/>
          <w:color w:val="000000" w:themeColor="text1"/>
          <w:sz w:val="28"/>
          <w:szCs w:val="28"/>
        </w:rPr>
        <w:t>Economic system</w:t>
      </w:r>
      <w:r w:rsidRPr="00CD3E0B">
        <w:rPr>
          <w:color w:val="000000" w:themeColor="text1"/>
          <w:sz w:val="28"/>
          <w:szCs w:val="28"/>
        </w:rPr>
        <w:t>) — совокупность всех экономических процессов, совершающихся в обществе на основе сложившихся в нём отношений собственности и хозяйственного механизма. В любой экономической системе первичную роль играет производство в совокупности с распределением, обменом, потреблением. Во всех экономических системах для производства требуются экономические ресурсы, а результаты хозяйственной деятельности распределяются, обмениваются и потребляются. В то же время в экономических системах есть также элементы, которые отличают их друг от друга:</w:t>
      </w:r>
    </w:p>
    <w:p w:rsidR="00AC50F1" w:rsidRPr="00CD3E0B" w:rsidRDefault="00AC50F1" w:rsidP="00112799">
      <w:pPr>
        <w:jc w:val="both"/>
        <w:rPr>
          <w:color w:val="000000" w:themeColor="text1"/>
          <w:sz w:val="28"/>
          <w:szCs w:val="28"/>
        </w:rPr>
      </w:pPr>
      <w:r w:rsidRPr="00CD3E0B">
        <w:rPr>
          <w:b/>
          <w:bCs/>
          <w:color w:val="000000" w:themeColor="text1"/>
          <w:sz w:val="28"/>
          <w:szCs w:val="28"/>
        </w:rPr>
        <w:t>Экономи́ческие отноше́ния</w:t>
      </w:r>
      <w:r w:rsidRPr="00CD3E0B">
        <w:rPr>
          <w:color w:val="000000" w:themeColor="text1"/>
          <w:sz w:val="28"/>
          <w:szCs w:val="28"/>
        </w:rPr>
        <w:t xml:space="preserve"> — </w:t>
      </w:r>
      <w:hyperlink r:id="rId123" w:tooltip="Объективность" w:history="1">
        <w:r w:rsidRPr="00CD3E0B">
          <w:rPr>
            <w:rStyle w:val="a4"/>
            <w:color w:val="000000" w:themeColor="text1"/>
            <w:sz w:val="28"/>
            <w:szCs w:val="28"/>
            <w:u w:val="none"/>
          </w:rPr>
          <w:t>объективно</w:t>
        </w:r>
      </w:hyperlink>
      <w:r w:rsidRPr="00CD3E0B">
        <w:rPr>
          <w:color w:val="000000" w:themeColor="text1"/>
          <w:sz w:val="28"/>
          <w:szCs w:val="28"/>
        </w:rPr>
        <w:t xml:space="preserve"> складывающиеся </w:t>
      </w:r>
      <w:hyperlink r:id="rId124" w:tooltip="Человеческие отношения" w:history="1">
        <w:r w:rsidRPr="00CD3E0B">
          <w:rPr>
            <w:rStyle w:val="a4"/>
            <w:color w:val="000000" w:themeColor="text1"/>
            <w:sz w:val="28"/>
            <w:szCs w:val="28"/>
            <w:u w:val="none"/>
          </w:rPr>
          <w:t>отношения</w:t>
        </w:r>
      </w:hyperlink>
      <w:r w:rsidRPr="00CD3E0B">
        <w:rPr>
          <w:color w:val="000000" w:themeColor="text1"/>
          <w:sz w:val="28"/>
          <w:szCs w:val="28"/>
        </w:rPr>
        <w:t xml:space="preserve"> между </w:t>
      </w:r>
      <w:hyperlink r:id="rId125" w:tooltip="Человек" w:history="1">
        <w:r w:rsidRPr="00CD3E0B">
          <w:rPr>
            <w:rStyle w:val="a4"/>
            <w:color w:val="000000" w:themeColor="text1"/>
            <w:sz w:val="28"/>
            <w:szCs w:val="28"/>
            <w:u w:val="none"/>
          </w:rPr>
          <w:t>людьми</w:t>
        </w:r>
      </w:hyperlink>
      <w:r w:rsidRPr="00CD3E0B">
        <w:rPr>
          <w:color w:val="000000" w:themeColor="text1"/>
          <w:sz w:val="28"/>
          <w:szCs w:val="28"/>
        </w:rPr>
        <w:t xml:space="preserve"> по поводу </w:t>
      </w:r>
      <w:hyperlink r:id="rId126" w:tooltip="Производство" w:history="1">
        <w:r w:rsidRPr="00CD3E0B">
          <w:rPr>
            <w:rStyle w:val="a4"/>
            <w:color w:val="000000" w:themeColor="text1"/>
            <w:sz w:val="28"/>
            <w:szCs w:val="28"/>
            <w:u w:val="none"/>
          </w:rPr>
          <w:t>производства</w:t>
        </w:r>
      </w:hyperlink>
      <w:r w:rsidRPr="00CD3E0B">
        <w:rPr>
          <w:color w:val="000000" w:themeColor="text1"/>
          <w:sz w:val="28"/>
          <w:szCs w:val="28"/>
        </w:rPr>
        <w:t xml:space="preserve">, </w:t>
      </w:r>
      <w:hyperlink r:id="rId127" w:tooltip="Собственность" w:history="1">
        <w:r w:rsidRPr="00CD3E0B">
          <w:rPr>
            <w:rStyle w:val="a4"/>
            <w:color w:val="000000" w:themeColor="text1"/>
            <w:sz w:val="28"/>
            <w:szCs w:val="28"/>
            <w:u w:val="none"/>
          </w:rPr>
          <w:t>присвоения</w:t>
        </w:r>
      </w:hyperlink>
      <w:hyperlink r:id="rId128" w:anchor="cite_note-0" w:history="1">
        <w:r w:rsidRPr="00CD3E0B">
          <w:rPr>
            <w:rStyle w:val="a4"/>
            <w:color w:val="000000" w:themeColor="text1"/>
            <w:sz w:val="28"/>
            <w:szCs w:val="28"/>
            <w:u w:val="none"/>
            <w:vertAlign w:val="superscript"/>
          </w:rPr>
          <w:t>[1]</w:t>
        </w:r>
      </w:hyperlink>
      <w:r w:rsidRPr="00CD3E0B">
        <w:rPr>
          <w:color w:val="000000" w:themeColor="text1"/>
          <w:sz w:val="28"/>
          <w:szCs w:val="28"/>
        </w:rPr>
        <w:t xml:space="preserve">, </w:t>
      </w:r>
      <w:hyperlink r:id="rId129" w:tooltip="Обмен (экономика)" w:history="1">
        <w:r w:rsidRPr="00CD3E0B">
          <w:rPr>
            <w:rStyle w:val="a4"/>
            <w:color w:val="000000" w:themeColor="text1"/>
            <w:sz w:val="28"/>
            <w:szCs w:val="28"/>
            <w:u w:val="none"/>
          </w:rPr>
          <w:t>обмена</w:t>
        </w:r>
      </w:hyperlink>
      <w:r w:rsidRPr="00CD3E0B">
        <w:rPr>
          <w:color w:val="000000" w:themeColor="text1"/>
          <w:sz w:val="28"/>
          <w:szCs w:val="28"/>
        </w:rPr>
        <w:t xml:space="preserve"> и </w:t>
      </w:r>
      <w:hyperlink r:id="rId130" w:tooltip="Потребление" w:history="1">
        <w:r w:rsidRPr="00CD3E0B">
          <w:rPr>
            <w:rStyle w:val="a4"/>
            <w:color w:val="000000" w:themeColor="text1"/>
            <w:sz w:val="28"/>
            <w:szCs w:val="28"/>
            <w:u w:val="none"/>
          </w:rPr>
          <w:t>потребления</w:t>
        </w:r>
      </w:hyperlink>
      <w:r w:rsidRPr="00CD3E0B">
        <w:rPr>
          <w:color w:val="000000" w:themeColor="text1"/>
          <w:sz w:val="28"/>
          <w:szCs w:val="28"/>
        </w:rPr>
        <w:t xml:space="preserve"> </w:t>
      </w:r>
      <w:hyperlink r:id="rId131" w:tooltip="Благо (экономика)" w:history="1">
        <w:r w:rsidRPr="00CD3E0B">
          <w:rPr>
            <w:rStyle w:val="a4"/>
            <w:color w:val="000000" w:themeColor="text1"/>
            <w:sz w:val="28"/>
            <w:szCs w:val="28"/>
            <w:u w:val="none"/>
          </w:rPr>
          <w:t>благ</w:t>
        </w:r>
      </w:hyperlink>
      <w:r w:rsidRPr="00CD3E0B">
        <w:rPr>
          <w:color w:val="000000" w:themeColor="text1"/>
          <w:sz w:val="28"/>
          <w:szCs w:val="28"/>
        </w:rPr>
        <w:t xml:space="preserve">, в особенности - </w:t>
      </w:r>
      <w:hyperlink r:id="rId132" w:anchor=".D0.9F.D1.80.D0.BE.D0.B4.D1.83.D0.BA.D1.82_.D1.82.D1.80.D1.83.D0.B4.D0.B0" w:tooltip="Продукт" w:history="1">
        <w:r w:rsidRPr="00CD3E0B">
          <w:rPr>
            <w:rStyle w:val="a4"/>
            <w:color w:val="000000" w:themeColor="text1"/>
            <w:sz w:val="28"/>
            <w:szCs w:val="28"/>
            <w:u w:val="none"/>
          </w:rPr>
          <w:t>продуктов</w:t>
        </w:r>
      </w:hyperlink>
      <w:r w:rsidRPr="00CD3E0B">
        <w:rPr>
          <w:color w:val="000000" w:themeColor="text1"/>
          <w:sz w:val="28"/>
          <w:szCs w:val="28"/>
        </w:rPr>
        <w:t xml:space="preserve"> </w:t>
      </w:r>
      <w:hyperlink r:id="rId133" w:tooltip="Труд" w:history="1">
        <w:r w:rsidRPr="00CD3E0B">
          <w:rPr>
            <w:rStyle w:val="a4"/>
            <w:color w:val="000000" w:themeColor="text1"/>
            <w:sz w:val="28"/>
            <w:szCs w:val="28"/>
            <w:u w:val="none"/>
          </w:rPr>
          <w:t>труда</w:t>
        </w:r>
      </w:hyperlink>
      <w:r w:rsidRPr="00CD3E0B">
        <w:rPr>
          <w:color w:val="000000" w:themeColor="text1"/>
          <w:sz w:val="28"/>
          <w:szCs w:val="28"/>
        </w:rPr>
        <w:t>.</w:t>
      </w:r>
    </w:p>
    <w:p w:rsidR="00AC50F1" w:rsidRPr="00CD3E0B" w:rsidRDefault="00AC50F1" w:rsidP="00112799">
      <w:pPr>
        <w:jc w:val="both"/>
        <w:rPr>
          <w:rStyle w:val="text"/>
          <w:color w:val="000000" w:themeColor="text1"/>
          <w:sz w:val="28"/>
          <w:szCs w:val="28"/>
        </w:rPr>
      </w:pPr>
      <w:r w:rsidRPr="00CD3E0B">
        <w:rPr>
          <w:rStyle w:val="text"/>
          <w:b/>
          <w:bCs/>
          <w:color w:val="000000" w:themeColor="text1"/>
          <w:sz w:val="28"/>
          <w:szCs w:val="28"/>
        </w:rPr>
        <w:t xml:space="preserve">Эффективная ставка налогового обложения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п</w:t>
      </w:r>
      <w:r w:rsidRPr="00CD3E0B">
        <w:rPr>
          <w:rStyle w:val="text"/>
          <w:color w:val="000000" w:themeColor="text1"/>
          <w:sz w:val="28"/>
          <w:szCs w:val="28"/>
        </w:rPr>
        <w:t>роцентная ставка налога, выплачиваемого правительству после того, как осуществлена вся налоговая корректировка (например, оплачены проценты за кредиты).</w:t>
      </w:r>
    </w:p>
    <w:p w:rsidR="00AC50F1" w:rsidRPr="00CD3E0B" w:rsidRDefault="00AC50F1" w:rsidP="00112799">
      <w:pPr>
        <w:jc w:val="both"/>
        <w:rPr>
          <w:color w:val="000000" w:themeColor="text1"/>
          <w:sz w:val="28"/>
          <w:szCs w:val="28"/>
        </w:rPr>
      </w:pPr>
      <w:r w:rsidRPr="00CD3E0B">
        <w:rPr>
          <w:color w:val="000000" w:themeColor="text1"/>
          <w:sz w:val="28"/>
          <w:szCs w:val="28"/>
        </w:rPr>
        <w:t>экономических системах есть также элементы, которые отличают их друг от друга:</w:t>
      </w:r>
    </w:p>
    <w:p w:rsidR="00AC50F1" w:rsidRPr="00CD3E0B" w:rsidRDefault="00AC50F1" w:rsidP="00112799">
      <w:pPr>
        <w:jc w:val="both"/>
        <w:rPr>
          <w:color w:val="000000" w:themeColor="text1"/>
          <w:sz w:val="28"/>
          <w:szCs w:val="28"/>
        </w:rPr>
      </w:pPr>
      <w:r w:rsidRPr="00CD3E0B">
        <w:rPr>
          <w:b/>
          <w:bCs/>
          <w:color w:val="000000" w:themeColor="text1"/>
          <w:sz w:val="28"/>
          <w:szCs w:val="28"/>
        </w:rPr>
        <w:t>Экономи́ческие отноше́ния</w:t>
      </w:r>
      <w:r w:rsidRPr="00CD3E0B">
        <w:rPr>
          <w:color w:val="000000" w:themeColor="text1"/>
          <w:sz w:val="28"/>
          <w:szCs w:val="28"/>
        </w:rPr>
        <w:t xml:space="preserve"> — </w:t>
      </w:r>
      <w:hyperlink r:id="rId134" w:tooltip="Объективность" w:history="1">
        <w:r w:rsidRPr="00CD3E0B">
          <w:rPr>
            <w:rStyle w:val="a4"/>
            <w:color w:val="000000" w:themeColor="text1"/>
            <w:sz w:val="28"/>
            <w:szCs w:val="28"/>
            <w:u w:val="none"/>
          </w:rPr>
          <w:t>объективно</w:t>
        </w:r>
      </w:hyperlink>
      <w:r w:rsidRPr="00CD3E0B">
        <w:rPr>
          <w:color w:val="000000" w:themeColor="text1"/>
          <w:sz w:val="28"/>
          <w:szCs w:val="28"/>
        </w:rPr>
        <w:t xml:space="preserve"> складывающиеся </w:t>
      </w:r>
      <w:hyperlink r:id="rId135" w:tooltip="Человеческие отношения" w:history="1">
        <w:r w:rsidRPr="00CD3E0B">
          <w:rPr>
            <w:rStyle w:val="a4"/>
            <w:color w:val="000000" w:themeColor="text1"/>
            <w:sz w:val="28"/>
            <w:szCs w:val="28"/>
            <w:u w:val="none"/>
          </w:rPr>
          <w:t>отношения</w:t>
        </w:r>
      </w:hyperlink>
      <w:r w:rsidRPr="00CD3E0B">
        <w:rPr>
          <w:color w:val="000000" w:themeColor="text1"/>
          <w:sz w:val="28"/>
          <w:szCs w:val="28"/>
        </w:rPr>
        <w:t xml:space="preserve"> между </w:t>
      </w:r>
      <w:hyperlink r:id="rId136" w:tooltip="Человек" w:history="1">
        <w:r w:rsidRPr="00CD3E0B">
          <w:rPr>
            <w:rStyle w:val="a4"/>
            <w:color w:val="000000" w:themeColor="text1"/>
            <w:sz w:val="28"/>
            <w:szCs w:val="28"/>
            <w:u w:val="none"/>
          </w:rPr>
          <w:t>людьми</w:t>
        </w:r>
      </w:hyperlink>
      <w:r w:rsidRPr="00CD3E0B">
        <w:rPr>
          <w:color w:val="000000" w:themeColor="text1"/>
          <w:sz w:val="28"/>
          <w:szCs w:val="28"/>
        </w:rPr>
        <w:t xml:space="preserve"> по поводу </w:t>
      </w:r>
      <w:hyperlink r:id="rId137" w:tooltip="Производство" w:history="1">
        <w:r w:rsidRPr="00CD3E0B">
          <w:rPr>
            <w:rStyle w:val="a4"/>
            <w:color w:val="000000" w:themeColor="text1"/>
            <w:sz w:val="28"/>
            <w:szCs w:val="28"/>
            <w:u w:val="none"/>
          </w:rPr>
          <w:t>производства</w:t>
        </w:r>
      </w:hyperlink>
      <w:r w:rsidRPr="00CD3E0B">
        <w:rPr>
          <w:color w:val="000000" w:themeColor="text1"/>
          <w:sz w:val="28"/>
          <w:szCs w:val="28"/>
        </w:rPr>
        <w:t xml:space="preserve">, </w:t>
      </w:r>
      <w:hyperlink r:id="rId138" w:tooltip="Собственность" w:history="1">
        <w:r w:rsidRPr="00CD3E0B">
          <w:rPr>
            <w:rStyle w:val="a4"/>
            <w:color w:val="000000" w:themeColor="text1"/>
            <w:sz w:val="28"/>
            <w:szCs w:val="28"/>
            <w:u w:val="none"/>
          </w:rPr>
          <w:t>присвоения</w:t>
        </w:r>
      </w:hyperlink>
      <w:hyperlink r:id="rId139" w:anchor="cite_note-0" w:history="1">
        <w:r w:rsidRPr="00CD3E0B">
          <w:rPr>
            <w:rStyle w:val="a4"/>
            <w:color w:val="000000" w:themeColor="text1"/>
            <w:sz w:val="28"/>
            <w:szCs w:val="28"/>
            <w:u w:val="none"/>
            <w:vertAlign w:val="superscript"/>
          </w:rPr>
          <w:t>[1]</w:t>
        </w:r>
      </w:hyperlink>
      <w:r w:rsidRPr="00CD3E0B">
        <w:rPr>
          <w:color w:val="000000" w:themeColor="text1"/>
          <w:sz w:val="28"/>
          <w:szCs w:val="28"/>
        </w:rPr>
        <w:t xml:space="preserve">, </w:t>
      </w:r>
      <w:hyperlink r:id="rId140" w:tooltip="Обмен (экономика)" w:history="1">
        <w:r w:rsidRPr="00CD3E0B">
          <w:rPr>
            <w:rStyle w:val="a4"/>
            <w:color w:val="000000" w:themeColor="text1"/>
            <w:sz w:val="28"/>
            <w:szCs w:val="28"/>
            <w:u w:val="none"/>
          </w:rPr>
          <w:t>обмена</w:t>
        </w:r>
      </w:hyperlink>
      <w:r w:rsidRPr="00CD3E0B">
        <w:rPr>
          <w:color w:val="000000" w:themeColor="text1"/>
          <w:sz w:val="28"/>
          <w:szCs w:val="28"/>
        </w:rPr>
        <w:t xml:space="preserve"> и </w:t>
      </w:r>
      <w:hyperlink r:id="rId141" w:tooltip="Потребление" w:history="1">
        <w:r w:rsidRPr="00CD3E0B">
          <w:rPr>
            <w:rStyle w:val="a4"/>
            <w:color w:val="000000" w:themeColor="text1"/>
            <w:sz w:val="28"/>
            <w:szCs w:val="28"/>
            <w:u w:val="none"/>
          </w:rPr>
          <w:t>потребления</w:t>
        </w:r>
      </w:hyperlink>
      <w:r w:rsidRPr="00CD3E0B">
        <w:rPr>
          <w:color w:val="000000" w:themeColor="text1"/>
          <w:sz w:val="28"/>
          <w:szCs w:val="28"/>
        </w:rPr>
        <w:t xml:space="preserve"> </w:t>
      </w:r>
      <w:hyperlink r:id="rId142" w:tooltip="Благо (экономика)" w:history="1">
        <w:r w:rsidRPr="00CD3E0B">
          <w:rPr>
            <w:rStyle w:val="a4"/>
            <w:color w:val="000000" w:themeColor="text1"/>
            <w:sz w:val="28"/>
            <w:szCs w:val="28"/>
            <w:u w:val="none"/>
          </w:rPr>
          <w:t>благ</w:t>
        </w:r>
      </w:hyperlink>
      <w:r w:rsidRPr="00CD3E0B">
        <w:rPr>
          <w:color w:val="000000" w:themeColor="text1"/>
          <w:sz w:val="28"/>
          <w:szCs w:val="28"/>
        </w:rPr>
        <w:t xml:space="preserve">, в особенности - </w:t>
      </w:r>
      <w:hyperlink r:id="rId143" w:anchor=".D0.9F.D1.80.D0.BE.D0.B4.D1.83.D0.BA.D1.82_.D1.82.D1.80.D1.83.D0.B4.D0.B0" w:tooltip="Продукт" w:history="1">
        <w:r w:rsidRPr="00CD3E0B">
          <w:rPr>
            <w:rStyle w:val="a4"/>
            <w:color w:val="000000" w:themeColor="text1"/>
            <w:sz w:val="28"/>
            <w:szCs w:val="28"/>
            <w:u w:val="none"/>
          </w:rPr>
          <w:t>продуктов</w:t>
        </w:r>
      </w:hyperlink>
      <w:r w:rsidRPr="00CD3E0B">
        <w:rPr>
          <w:color w:val="000000" w:themeColor="text1"/>
          <w:sz w:val="28"/>
          <w:szCs w:val="28"/>
        </w:rPr>
        <w:t xml:space="preserve"> </w:t>
      </w:r>
      <w:hyperlink r:id="rId144" w:tooltip="Труд" w:history="1">
        <w:r w:rsidRPr="00CD3E0B">
          <w:rPr>
            <w:rStyle w:val="a4"/>
            <w:color w:val="000000" w:themeColor="text1"/>
            <w:sz w:val="28"/>
            <w:szCs w:val="28"/>
            <w:u w:val="none"/>
          </w:rPr>
          <w:t>труда</w:t>
        </w:r>
      </w:hyperlink>
      <w:r w:rsidRPr="00CD3E0B">
        <w:rPr>
          <w:color w:val="000000" w:themeColor="text1"/>
          <w:sz w:val="28"/>
          <w:szCs w:val="28"/>
        </w:rPr>
        <w:t>.</w:t>
      </w:r>
    </w:p>
    <w:p w:rsidR="00AC50F1" w:rsidRPr="00CD3E0B" w:rsidRDefault="00AC50F1" w:rsidP="00112799">
      <w:pPr>
        <w:jc w:val="both"/>
        <w:rPr>
          <w:rStyle w:val="text"/>
          <w:color w:val="000000" w:themeColor="text1"/>
          <w:sz w:val="28"/>
          <w:szCs w:val="28"/>
        </w:rPr>
      </w:pPr>
      <w:r w:rsidRPr="00CD3E0B">
        <w:rPr>
          <w:rStyle w:val="text"/>
          <w:b/>
          <w:bCs/>
          <w:color w:val="000000" w:themeColor="text1"/>
          <w:sz w:val="28"/>
          <w:szCs w:val="28"/>
        </w:rPr>
        <w:t xml:space="preserve">Эффективная ставка налогового обложения </w:t>
      </w:r>
      <w:r w:rsidRPr="00CD3E0B">
        <w:rPr>
          <w:rStyle w:val="text"/>
          <w:b/>
          <w:bCs/>
          <w:color w:val="000000" w:themeColor="text1"/>
          <w:sz w:val="28"/>
          <w:szCs w:val="28"/>
          <w:lang w:val="ru-RU"/>
        </w:rPr>
        <w:t xml:space="preserve">- </w:t>
      </w:r>
      <w:r w:rsidRPr="00CD3E0B">
        <w:rPr>
          <w:rStyle w:val="text"/>
          <w:bCs/>
          <w:color w:val="000000" w:themeColor="text1"/>
          <w:sz w:val="28"/>
          <w:szCs w:val="28"/>
          <w:lang w:val="ru-RU"/>
        </w:rPr>
        <w:t>п</w:t>
      </w:r>
      <w:r w:rsidRPr="00CD3E0B">
        <w:rPr>
          <w:rStyle w:val="text"/>
          <w:color w:val="000000" w:themeColor="text1"/>
          <w:sz w:val="28"/>
          <w:szCs w:val="28"/>
        </w:rPr>
        <w:t>роцентная ставка налога, выплачиваемого правительству после того, как осуществлена вся налоговая корректировка (например, оплачены проценты за кредиты).</w:t>
      </w:r>
    </w:p>
    <w:p w:rsidR="00310CBB" w:rsidRPr="00E20160" w:rsidRDefault="00310CBB" w:rsidP="00112799">
      <w:pPr>
        <w:pStyle w:val="a7"/>
        <w:jc w:val="both"/>
        <w:rPr>
          <w:rFonts w:ascii="Times New Roman" w:hAnsi="Times New Roman" w:cs="Times New Roman"/>
          <w:color w:val="000000" w:themeColor="text1"/>
          <w:sz w:val="28"/>
          <w:szCs w:val="28"/>
          <w:lang w:val="kk-KZ"/>
        </w:rPr>
      </w:pPr>
    </w:p>
    <w:p w:rsidR="00310CBB" w:rsidRPr="00E20160" w:rsidRDefault="00310CBB" w:rsidP="00112799">
      <w:pPr>
        <w:pStyle w:val="a7"/>
        <w:jc w:val="both"/>
        <w:rPr>
          <w:rFonts w:ascii="Times New Roman" w:hAnsi="Times New Roman" w:cs="Times New Roman"/>
          <w:color w:val="000000" w:themeColor="text1"/>
          <w:sz w:val="28"/>
          <w:szCs w:val="28"/>
        </w:rPr>
      </w:pPr>
    </w:p>
    <w:p w:rsidR="00310CBB" w:rsidRPr="00E20160" w:rsidRDefault="00310CBB" w:rsidP="00112799">
      <w:pPr>
        <w:pStyle w:val="a7"/>
        <w:jc w:val="both"/>
        <w:rPr>
          <w:rFonts w:ascii="Times New Roman" w:hAnsi="Times New Roman" w:cs="Times New Roman"/>
          <w:color w:val="000000" w:themeColor="text1"/>
          <w:sz w:val="28"/>
          <w:szCs w:val="28"/>
        </w:rPr>
      </w:pPr>
      <w:bookmarkStart w:id="0" w:name="_GoBack"/>
      <w:bookmarkEnd w:id="0"/>
    </w:p>
    <w:p w:rsidR="00310CBB" w:rsidRPr="00E20160" w:rsidRDefault="00310CBB" w:rsidP="00112799">
      <w:pPr>
        <w:pStyle w:val="a7"/>
        <w:jc w:val="both"/>
        <w:rPr>
          <w:rFonts w:ascii="Times New Roman" w:hAnsi="Times New Roman" w:cs="Times New Roman"/>
          <w:color w:val="000000" w:themeColor="text1"/>
          <w:sz w:val="28"/>
          <w:szCs w:val="28"/>
        </w:rPr>
      </w:pPr>
    </w:p>
    <w:p w:rsidR="004013A5" w:rsidRDefault="004013A5" w:rsidP="00112799">
      <w:pPr>
        <w:spacing w:after="200" w:line="276" w:lineRule="auto"/>
        <w:rPr>
          <w:color w:val="000000" w:themeColor="text1"/>
          <w:sz w:val="28"/>
          <w:szCs w:val="28"/>
          <w:lang w:val="ru-RU"/>
        </w:rPr>
      </w:pPr>
      <w:r>
        <w:rPr>
          <w:color w:val="000000" w:themeColor="text1"/>
          <w:sz w:val="28"/>
          <w:szCs w:val="28"/>
          <w:lang w:val="ru-RU"/>
        </w:rPr>
        <w:br w:type="page"/>
      </w:r>
    </w:p>
    <w:p w:rsidR="00E20160" w:rsidRPr="004013A5" w:rsidRDefault="00E20160" w:rsidP="004013A5">
      <w:pPr>
        <w:spacing w:line="276" w:lineRule="auto"/>
        <w:jc w:val="center"/>
        <w:rPr>
          <w:b/>
          <w:color w:val="000000" w:themeColor="text1"/>
          <w:sz w:val="28"/>
          <w:szCs w:val="28"/>
          <w:lang w:val="ru-RU"/>
        </w:rPr>
      </w:pPr>
      <w:r w:rsidRPr="004013A5">
        <w:rPr>
          <w:b/>
          <w:color w:val="000000" w:themeColor="text1"/>
          <w:sz w:val="28"/>
          <w:szCs w:val="28"/>
          <w:lang w:val="ru-RU"/>
        </w:rPr>
        <w:lastRenderedPageBreak/>
        <w:t>Содержание</w:t>
      </w:r>
    </w:p>
    <w:p w:rsidR="004013A5" w:rsidRDefault="004013A5" w:rsidP="00D021D1">
      <w:pPr>
        <w:spacing w:line="276" w:lineRule="auto"/>
        <w:jc w:val="both"/>
        <w:rPr>
          <w:color w:val="000000" w:themeColor="text1"/>
          <w:sz w:val="28"/>
          <w:szCs w:val="28"/>
          <w:lang w:val="ru-RU"/>
        </w:rPr>
      </w:pPr>
    </w:p>
    <w:p w:rsidR="004013A5" w:rsidRDefault="004013A5" w:rsidP="00D021D1">
      <w:pPr>
        <w:spacing w:line="276" w:lineRule="auto"/>
        <w:jc w:val="both"/>
        <w:rPr>
          <w:color w:val="000000" w:themeColor="text1"/>
          <w:sz w:val="28"/>
          <w:szCs w:val="28"/>
          <w:lang w:val="ru-RU"/>
        </w:rPr>
      </w:pPr>
    </w:p>
    <w:tbl>
      <w:tblPr>
        <w:tblStyle w:val="ac"/>
        <w:tblpPr w:leftFromText="180" w:rightFromText="180" w:vertAnchor="text" w:tblpY="1"/>
        <w:tblOverlap w:val="never"/>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594"/>
        <w:gridCol w:w="1019"/>
      </w:tblGrid>
      <w:tr w:rsidR="004013A5" w:rsidRPr="004013A5" w:rsidTr="0078685C">
        <w:tc>
          <w:tcPr>
            <w:tcW w:w="7594" w:type="dxa"/>
          </w:tcPr>
          <w:p w:rsidR="004013A5" w:rsidRPr="004013A5" w:rsidRDefault="004013A5" w:rsidP="004013A5">
            <w:pPr>
              <w:spacing w:line="276" w:lineRule="auto"/>
              <w:rPr>
                <w:color w:val="000000" w:themeColor="text1"/>
                <w:sz w:val="28"/>
                <w:szCs w:val="28"/>
                <w:lang w:val="ru-RU"/>
              </w:rPr>
            </w:pPr>
            <w:r w:rsidRPr="004013A5">
              <w:rPr>
                <w:color w:val="000000" w:themeColor="text1"/>
                <w:sz w:val="28"/>
                <w:szCs w:val="28"/>
                <w:lang w:val="ru-RU"/>
              </w:rPr>
              <w:t>А</w:t>
            </w:r>
            <w:r w:rsidR="00F724DD">
              <w:rPr>
                <w:color w:val="000000" w:themeColor="text1"/>
                <w:sz w:val="28"/>
                <w:szCs w:val="28"/>
                <w:lang w:val="ru-RU"/>
              </w:rPr>
              <w:t xml:space="preserve"> ………………………………………………………………….</w:t>
            </w:r>
          </w:p>
        </w:tc>
        <w:tc>
          <w:tcPr>
            <w:tcW w:w="1019" w:type="dxa"/>
          </w:tcPr>
          <w:p w:rsidR="004013A5" w:rsidRPr="004013A5" w:rsidRDefault="001913D4" w:rsidP="004013A5">
            <w:pPr>
              <w:spacing w:line="276" w:lineRule="auto"/>
              <w:rPr>
                <w:color w:val="000000" w:themeColor="text1"/>
                <w:sz w:val="28"/>
                <w:szCs w:val="28"/>
                <w:lang w:val="ru-RU"/>
              </w:rPr>
            </w:pPr>
            <w:r>
              <w:rPr>
                <w:color w:val="000000" w:themeColor="text1"/>
                <w:sz w:val="28"/>
                <w:szCs w:val="28"/>
                <w:lang w:val="ru-RU"/>
              </w:rPr>
              <w:t>4</w:t>
            </w:r>
          </w:p>
        </w:tc>
      </w:tr>
      <w:tr w:rsidR="004013A5" w:rsidRPr="004013A5" w:rsidTr="0078685C">
        <w:tc>
          <w:tcPr>
            <w:tcW w:w="7594" w:type="dxa"/>
          </w:tcPr>
          <w:p w:rsidR="004013A5" w:rsidRPr="004013A5" w:rsidRDefault="004013A5" w:rsidP="004013A5">
            <w:pPr>
              <w:spacing w:line="276" w:lineRule="auto"/>
              <w:rPr>
                <w:color w:val="000000" w:themeColor="text1"/>
                <w:sz w:val="28"/>
                <w:szCs w:val="28"/>
                <w:lang w:val="ru-RU"/>
              </w:rPr>
            </w:pPr>
            <w:r w:rsidRPr="004013A5">
              <w:rPr>
                <w:color w:val="000000" w:themeColor="text1"/>
                <w:sz w:val="28"/>
                <w:szCs w:val="28"/>
                <w:lang w:val="ru-RU"/>
              </w:rPr>
              <w:t>Б</w:t>
            </w:r>
            <w:r w:rsidR="00F724DD">
              <w:rPr>
                <w:color w:val="000000" w:themeColor="text1"/>
                <w:sz w:val="28"/>
                <w:szCs w:val="28"/>
                <w:lang w:val="ru-RU"/>
              </w:rPr>
              <w:t>………………………………………………………………….</w:t>
            </w:r>
          </w:p>
        </w:tc>
        <w:tc>
          <w:tcPr>
            <w:tcW w:w="1019" w:type="dxa"/>
          </w:tcPr>
          <w:p w:rsidR="004013A5" w:rsidRPr="004013A5" w:rsidRDefault="001913D4" w:rsidP="00627D2C">
            <w:pPr>
              <w:spacing w:line="276" w:lineRule="auto"/>
              <w:rPr>
                <w:color w:val="000000" w:themeColor="text1"/>
                <w:sz w:val="28"/>
                <w:szCs w:val="28"/>
                <w:lang w:val="ru-RU"/>
              </w:rPr>
            </w:pPr>
            <w:r>
              <w:rPr>
                <w:color w:val="000000" w:themeColor="text1"/>
                <w:sz w:val="28"/>
                <w:szCs w:val="28"/>
                <w:lang w:val="ru-RU"/>
              </w:rPr>
              <w:t>10</w:t>
            </w:r>
          </w:p>
        </w:tc>
      </w:tr>
      <w:tr w:rsidR="004013A5" w:rsidRPr="004013A5" w:rsidTr="0078685C">
        <w:tc>
          <w:tcPr>
            <w:tcW w:w="7594" w:type="dxa"/>
          </w:tcPr>
          <w:p w:rsidR="004013A5" w:rsidRPr="004013A5" w:rsidRDefault="004013A5" w:rsidP="004013A5">
            <w:pPr>
              <w:spacing w:line="276" w:lineRule="auto"/>
              <w:rPr>
                <w:color w:val="000000" w:themeColor="text1"/>
                <w:sz w:val="28"/>
                <w:szCs w:val="28"/>
                <w:lang w:val="ru-RU"/>
              </w:rPr>
            </w:pPr>
            <w:r w:rsidRPr="004013A5">
              <w:rPr>
                <w:color w:val="000000" w:themeColor="text1"/>
                <w:sz w:val="28"/>
                <w:szCs w:val="28"/>
                <w:lang w:val="ru-RU"/>
              </w:rPr>
              <w:t>В</w:t>
            </w:r>
            <w:r w:rsidR="00F724DD">
              <w:rPr>
                <w:color w:val="000000" w:themeColor="text1"/>
                <w:sz w:val="28"/>
                <w:szCs w:val="28"/>
                <w:lang w:val="ru-RU"/>
              </w:rPr>
              <w:t>………………………………………………………………….</w:t>
            </w:r>
          </w:p>
        </w:tc>
        <w:tc>
          <w:tcPr>
            <w:tcW w:w="1019" w:type="dxa"/>
          </w:tcPr>
          <w:p w:rsidR="004013A5" w:rsidRPr="004013A5" w:rsidRDefault="001913D4" w:rsidP="00627D2C">
            <w:pPr>
              <w:spacing w:line="276" w:lineRule="auto"/>
              <w:rPr>
                <w:color w:val="000000" w:themeColor="text1"/>
                <w:sz w:val="28"/>
                <w:szCs w:val="28"/>
                <w:lang w:val="ru-RU"/>
              </w:rPr>
            </w:pPr>
            <w:r>
              <w:rPr>
                <w:color w:val="000000" w:themeColor="text1"/>
                <w:sz w:val="28"/>
                <w:szCs w:val="28"/>
                <w:lang w:val="ru-RU"/>
              </w:rPr>
              <w:t>11</w:t>
            </w:r>
          </w:p>
        </w:tc>
      </w:tr>
      <w:tr w:rsidR="004013A5" w:rsidRPr="004013A5" w:rsidTr="0078685C">
        <w:tc>
          <w:tcPr>
            <w:tcW w:w="7594" w:type="dxa"/>
          </w:tcPr>
          <w:p w:rsidR="004013A5" w:rsidRPr="004013A5" w:rsidRDefault="004013A5" w:rsidP="004013A5">
            <w:pPr>
              <w:spacing w:line="276" w:lineRule="auto"/>
              <w:rPr>
                <w:color w:val="000000" w:themeColor="text1"/>
                <w:sz w:val="28"/>
                <w:szCs w:val="28"/>
                <w:lang w:val="ru-RU"/>
              </w:rPr>
            </w:pPr>
            <w:r w:rsidRPr="004013A5">
              <w:rPr>
                <w:color w:val="000000" w:themeColor="text1"/>
                <w:sz w:val="28"/>
                <w:szCs w:val="28"/>
                <w:lang w:val="ru-RU"/>
              </w:rPr>
              <w:t>Г</w:t>
            </w:r>
            <w:r w:rsidR="00F724DD">
              <w:rPr>
                <w:color w:val="000000" w:themeColor="text1"/>
                <w:sz w:val="28"/>
                <w:szCs w:val="28"/>
                <w:lang w:val="ru-RU"/>
              </w:rPr>
              <w:t>………………………………………………………………….</w:t>
            </w:r>
          </w:p>
        </w:tc>
        <w:tc>
          <w:tcPr>
            <w:tcW w:w="1019" w:type="dxa"/>
          </w:tcPr>
          <w:p w:rsidR="004013A5" w:rsidRPr="004013A5" w:rsidRDefault="001913D4" w:rsidP="00627D2C">
            <w:pPr>
              <w:spacing w:line="276" w:lineRule="auto"/>
              <w:rPr>
                <w:color w:val="000000" w:themeColor="text1"/>
                <w:sz w:val="28"/>
                <w:szCs w:val="28"/>
                <w:lang w:val="ru-RU"/>
              </w:rPr>
            </w:pPr>
            <w:r>
              <w:rPr>
                <w:color w:val="000000" w:themeColor="text1"/>
                <w:sz w:val="28"/>
                <w:szCs w:val="28"/>
                <w:lang w:val="ru-RU"/>
              </w:rPr>
              <w:t>15</w:t>
            </w:r>
          </w:p>
        </w:tc>
      </w:tr>
      <w:tr w:rsidR="004013A5" w:rsidRPr="004013A5" w:rsidTr="0078685C">
        <w:tc>
          <w:tcPr>
            <w:tcW w:w="7594" w:type="dxa"/>
          </w:tcPr>
          <w:p w:rsidR="004013A5" w:rsidRPr="004013A5" w:rsidRDefault="004013A5" w:rsidP="004013A5">
            <w:pPr>
              <w:spacing w:line="276" w:lineRule="auto"/>
              <w:rPr>
                <w:color w:val="000000" w:themeColor="text1"/>
                <w:sz w:val="28"/>
                <w:szCs w:val="28"/>
                <w:lang w:val="ru-RU"/>
              </w:rPr>
            </w:pPr>
            <w:r w:rsidRPr="004013A5">
              <w:rPr>
                <w:color w:val="000000" w:themeColor="text1"/>
                <w:sz w:val="28"/>
                <w:szCs w:val="28"/>
                <w:lang w:val="ru-RU"/>
              </w:rPr>
              <w:t>Д</w:t>
            </w:r>
            <w:r w:rsidR="00F724DD">
              <w:rPr>
                <w:color w:val="000000" w:themeColor="text1"/>
                <w:sz w:val="28"/>
                <w:szCs w:val="28"/>
                <w:lang w:val="ru-RU"/>
              </w:rPr>
              <w:t>………………………………………………………………….</w:t>
            </w:r>
          </w:p>
        </w:tc>
        <w:tc>
          <w:tcPr>
            <w:tcW w:w="1019" w:type="dxa"/>
          </w:tcPr>
          <w:p w:rsidR="004013A5" w:rsidRPr="004013A5" w:rsidRDefault="001913D4" w:rsidP="00627D2C">
            <w:pPr>
              <w:spacing w:line="276" w:lineRule="auto"/>
              <w:rPr>
                <w:color w:val="000000" w:themeColor="text1"/>
                <w:sz w:val="28"/>
                <w:szCs w:val="28"/>
                <w:lang w:val="ru-RU"/>
              </w:rPr>
            </w:pPr>
            <w:r>
              <w:rPr>
                <w:color w:val="000000" w:themeColor="text1"/>
                <w:sz w:val="28"/>
                <w:szCs w:val="28"/>
                <w:lang w:val="ru-RU"/>
              </w:rPr>
              <w:t>15</w:t>
            </w:r>
          </w:p>
        </w:tc>
      </w:tr>
      <w:tr w:rsidR="004013A5" w:rsidRPr="004013A5" w:rsidTr="0078685C">
        <w:tc>
          <w:tcPr>
            <w:tcW w:w="7594" w:type="dxa"/>
          </w:tcPr>
          <w:p w:rsidR="004013A5" w:rsidRPr="004013A5" w:rsidRDefault="004013A5" w:rsidP="004013A5">
            <w:pPr>
              <w:spacing w:line="276" w:lineRule="auto"/>
              <w:rPr>
                <w:color w:val="000000" w:themeColor="text1"/>
                <w:sz w:val="28"/>
                <w:szCs w:val="28"/>
                <w:lang w:val="ru-RU"/>
              </w:rPr>
            </w:pPr>
            <w:r>
              <w:rPr>
                <w:color w:val="000000" w:themeColor="text1"/>
                <w:sz w:val="28"/>
                <w:szCs w:val="28"/>
                <w:lang w:val="ru-RU"/>
              </w:rPr>
              <w:t>Ж</w:t>
            </w:r>
            <w:r w:rsidR="00F724DD">
              <w:rPr>
                <w:color w:val="000000" w:themeColor="text1"/>
                <w:sz w:val="28"/>
                <w:szCs w:val="28"/>
                <w:lang w:val="ru-RU"/>
              </w:rPr>
              <w:t>………………………………………………………………….</w:t>
            </w:r>
          </w:p>
        </w:tc>
        <w:tc>
          <w:tcPr>
            <w:tcW w:w="1019" w:type="dxa"/>
          </w:tcPr>
          <w:p w:rsidR="004013A5" w:rsidRPr="004013A5" w:rsidRDefault="001913D4" w:rsidP="00627D2C">
            <w:pPr>
              <w:spacing w:line="276" w:lineRule="auto"/>
              <w:rPr>
                <w:color w:val="000000" w:themeColor="text1"/>
                <w:sz w:val="28"/>
                <w:szCs w:val="28"/>
                <w:lang w:val="ru-RU"/>
              </w:rPr>
            </w:pPr>
            <w:r>
              <w:rPr>
                <w:color w:val="000000" w:themeColor="text1"/>
                <w:sz w:val="28"/>
                <w:szCs w:val="28"/>
                <w:lang w:val="ru-RU"/>
              </w:rPr>
              <w:t>20</w:t>
            </w:r>
          </w:p>
        </w:tc>
      </w:tr>
      <w:tr w:rsidR="004013A5" w:rsidRPr="004013A5" w:rsidTr="0078685C">
        <w:tc>
          <w:tcPr>
            <w:tcW w:w="7594" w:type="dxa"/>
          </w:tcPr>
          <w:p w:rsidR="004013A5" w:rsidRPr="004013A5" w:rsidRDefault="004013A5" w:rsidP="004013A5">
            <w:pPr>
              <w:spacing w:line="276" w:lineRule="auto"/>
              <w:rPr>
                <w:color w:val="000000" w:themeColor="text1"/>
                <w:sz w:val="28"/>
                <w:szCs w:val="28"/>
                <w:lang w:val="ru-RU"/>
              </w:rPr>
            </w:pPr>
            <w:r>
              <w:rPr>
                <w:color w:val="000000" w:themeColor="text1"/>
                <w:sz w:val="28"/>
                <w:szCs w:val="28"/>
                <w:lang w:val="ru-RU"/>
              </w:rPr>
              <w:t>З</w:t>
            </w:r>
            <w:r w:rsidR="00F724DD">
              <w:rPr>
                <w:color w:val="000000" w:themeColor="text1"/>
                <w:sz w:val="28"/>
                <w:szCs w:val="28"/>
                <w:lang w:val="ru-RU"/>
              </w:rPr>
              <w:t>………………………………………………………………….</w:t>
            </w:r>
          </w:p>
        </w:tc>
        <w:tc>
          <w:tcPr>
            <w:tcW w:w="1019" w:type="dxa"/>
          </w:tcPr>
          <w:p w:rsidR="004013A5" w:rsidRPr="004013A5" w:rsidRDefault="001913D4" w:rsidP="00627D2C">
            <w:pPr>
              <w:spacing w:line="276" w:lineRule="auto"/>
              <w:rPr>
                <w:color w:val="000000" w:themeColor="text1"/>
                <w:sz w:val="28"/>
                <w:szCs w:val="28"/>
                <w:lang w:val="ru-RU"/>
              </w:rPr>
            </w:pPr>
            <w:r>
              <w:rPr>
                <w:color w:val="000000" w:themeColor="text1"/>
                <w:sz w:val="28"/>
                <w:szCs w:val="28"/>
                <w:lang w:val="ru-RU"/>
              </w:rPr>
              <w:t>20</w:t>
            </w:r>
          </w:p>
        </w:tc>
      </w:tr>
      <w:tr w:rsidR="004013A5" w:rsidRPr="004013A5" w:rsidTr="0078685C">
        <w:tc>
          <w:tcPr>
            <w:tcW w:w="7594" w:type="dxa"/>
          </w:tcPr>
          <w:p w:rsidR="004013A5" w:rsidRPr="004013A5" w:rsidRDefault="004013A5" w:rsidP="004013A5">
            <w:pPr>
              <w:spacing w:line="276" w:lineRule="auto"/>
              <w:rPr>
                <w:color w:val="000000" w:themeColor="text1"/>
                <w:sz w:val="28"/>
                <w:szCs w:val="28"/>
                <w:lang w:val="ru-RU"/>
              </w:rPr>
            </w:pPr>
            <w:r>
              <w:rPr>
                <w:color w:val="000000" w:themeColor="text1"/>
                <w:sz w:val="28"/>
                <w:szCs w:val="28"/>
                <w:lang w:val="ru-RU"/>
              </w:rPr>
              <w:t>И</w:t>
            </w:r>
            <w:r w:rsidR="00F724DD">
              <w:rPr>
                <w:color w:val="000000" w:themeColor="text1"/>
                <w:sz w:val="28"/>
                <w:szCs w:val="28"/>
                <w:lang w:val="ru-RU"/>
              </w:rPr>
              <w:t>………………………………………………………………….</w:t>
            </w:r>
          </w:p>
        </w:tc>
        <w:tc>
          <w:tcPr>
            <w:tcW w:w="1019" w:type="dxa"/>
          </w:tcPr>
          <w:p w:rsidR="004013A5" w:rsidRPr="004013A5" w:rsidRDefault="001913D4" w:rsidP="00627D2C">
            <w:pPr>
              <w:spacing w:line="276" w:lineRule="auto"/>
              <w:rPr>
                <w:color w:val="000000" w:themeColor="text1"/>
                <w:sz w:val="28"/>
                <w:szCs w:val="28"/>
                <w:lang w:val="ru-RU"/>
              </w:rPr>
            </w:pPr>
            <w:r>
              <w:rPr>
                <w:color w:val="000000" w:themeColor="text1"/>
                <w:sz w:val="28"/>
                <w:szCs w:val="28"/>
                <w:lang w:val="ru-RU"/>
              </w:rPr>
              <w:t>21</w:t>
            </w:r>
          </w:p>
        </w:tc>
      </w:tr>
      <w:tr w:rsidR="004013A5" w:rsidRPr="004013A5" w:rsidTr="0078685C">
        <w:tc>
          <w:tcPr>
            <w:tcW w:w="7594" w:type="dxa"/>
          </w:tcPr>
          <w:p w:rsidR="004013A5" w:rsidRPr="004013A5" w:rsidRDefault="004013A5" w:rsidP="004013A5">
            <w:pPr>
              <w:spacing w:line="276" w:lineRule="auto"/>
              <w:rPr>
                <w:color w:val="000000" w:themeColor="text1"/>
                <w:sz w:val="28"/>
                <w:szCs w:val="28"/>
                <w:lang w:val="ru-RU"/>
              </w:rPr>
            </w:pPr>
            <w:r>
              <w:rPr>
                <w:color w:val="000000" w:themeColor="text1"/>
                <w:sz w:val="28"/>
                <w:szCs w:val="28"/>
                <w:lang w:val="ru-RU"/>
              </w:rPr>
              <w:t>К</w:t>
            </w:r>
            <w:r w:rsidR="00F724DD">
              <w:rPr>
                <w:color w:val="000000" w:themeColor="text1"/>
                <w:sz w:val="28"/>
                <w:szCs w:val="28"/>
                <w:lang w:val="ru-RU"/>
              </w:rPr>
              <w:t>………………………………………………………………….</w:t>
            </w:r>
          </w:p>
        </w:tc>
        <w:tc>
          <w:tcPr>
            <w:tcW w:w="1019" w:type="dxa"/>
          </w:tcPr>
          <w:p w:rsidR="004013A5" w:rsidRPr="004013A5" w:rsidRDefault="001913D4" w:rsidP="00627D2C">
            <w:pPr>
              <w:spacing w:line="276" w:lineRule="auto"/>
              <w:rPr>
                <w:color w:val="000000" w:themeColor="text1"/>
                <w:sz w:val="28"/>
                <w:szCs w:val="28"/>
                <w:lang w:val="ru-RU"/>
              </w:rPr>
            </w:pPr>
            <w:r>
              <w:rPr>
                <w:color w:val="000000" w:themeColor="text1"/>
                <w:sz w:val="28"/>
                <w:szCs w:val="28"/>
                <w:lang w:val="ru-RU"/>
              </w:rPr>
              <w:t>22</w:t>
            </w:r>
          </w:p>
        </w:tc>
      </w:tr>
      <w:tr w:rsidR="004013A5" w:rsidRPr="004013A5" w:rsidTr="0078685C">
        <w:tc>
          <w:tcPr>
            <w:tcW w:w="7594" w:type="dxa"/>
          </w:tcPr>
          <w:p w:rsidR="004013A5" w:rsidRPr="004013A5" w:rsidRDefault="004013A5" w:rsidP="004013A5">
            <w:pPr>
              <w:spacing w:line="276" w:lineRule="auto"/>
              <w:rPr>
                <w:color w:val="000000" w:themeColor="text1"/>
                <w:sz w:val="28"/>
                <w:szCs w:val="28"/>
                <w:lang w:val="ru-RU"/>
              </w:rPr>
            </w:pPr>
            <w:r>
              <w:rPr>
                <w:color w:val="000000" w:themeColor="text1"/>
                <w:sz w:val="28"/>
                <w:szCs w:val="28"/>
                <w:lang w:val="ru-RU"/>
              </w:rPr>
              <w:t>Л</w:t>
            </w:r>
            <w:r w:rsidR="00F724DD">
              <w:rPr>
                <w:color w:val="000000" w:themeColor="text1"/>
                <w:sz w:val="28"/>
                <w:szCs w:val="28"/>
                <w:lang w:val="ru-RU"/>
              </w:rPr>
              <w:t>………………………………………………………………….</w:t>
            </w:r>
          </w:p>
        </w:tc>
        <w:tc>
          <w:tcPr>
            <w:tcW w:w="1019" w:type="dxa"/>
          </w:tcPr>
          <w:p w:rsidR="004013A5" w:rsidRPr="004013A5" w:rsidRDefault="001913D4" w:rsidP="00627D2C">
            <w:pPr>
              <w:spacing w:line="276" w:lineRule="auto"/>
              <w:rPr>
                <w:color w:val="000000" w:themeColor="text1"/>
                <w:sz w:val="28"/>
                <w:szCs w:val="28"/>
                <w:lang w:val="ru-RU"/>
              </w:rPr>
            </w:pPr>
            <w:r>
              <w:rPr>
                <w:color w:val="000000" w:themeColor="text1"/>
                <w:sz w:val="28"/>
                <w:szCs w:val="28"/>
                <w:lang w:val="ru-RU"/>
              </w:rPr>
              <w:t>24</w:t>
            </w:r>
          </w:p>
        </w:tc>
      </w:tr>
      <w:tr w:rsidR="004013A5" w:rsidRPr="004013A5" w:rsidTr="0078685C">
        <w:tc>
          <w:tcPr>
            <w:tcW w:w="7594" w:type="dxa"/>
          </w:tcPr>
          <w:p w:rsidR="004013A5" w:rsidRPr="004013A5" w:rsidRDefault="004013A5" w:rsidP="004013A5">
            <w:pPr>
              <w:spacing w:line="276" w:lineRule="auto"/>
              <w:rPr>
                <w:color w:val="000000" w:themeColor="text1"/>
                <w:sz w:val="28"/>
                <w:szCs w:val="28"/>
                <w:lang w:val="ru-RU"/>
              </w:rPr>
            </w:pPr>
            <w:r>
              <w:rPr>
                <w:color w:val="000000" w:themeColor="text1"/>
                <w:sz w:val="28"/>
                <w:szCs w:val="28"/>
                <w:lang w:val="ru-RU"/>
              </w:rPr>
              <w:t>М</w:t>
            </w:r>
            <w:r w:rsidR="00F724DD">
              <w:rPr>
                <w:color w:val="000000" w:themeColor="text1"/>
                <w:sz w:val="28"/>
                <w:szCs w:val="28"/>
                <w:lang w:val="ru-RU"/>
              </w:rPr>
              <w:t>………………………………………………………………….</w:t>
            </w:r>
          </w:p>
        </w:tc>
        <w:tc>
          <w:tcPr>
            <w:tcW w:w="1019" w:type="dxa"/>
          </w:tcPr>
          <w:p w:rsidR="004013A5" w:rsidRPr="004013A5" w:rsidRDefault="001E5431" w:rsidP="00627D2C">
            <w:pPr>
              <w:spacing w:line="276" w:lineRule="auto"/>
              <w:rPr>
                <w:color w:val="000000" w:themeColor="text1"/>
                <w:sz w:val="28"/>
                <w:szCs w:val="28"/>
                <w:lang w:val="ru-RU"/>
              </w:rPr>
            </w:pPr>
            <w:r>
              <w:rPr>
                <w:color w:val="000000" w:themeColor="text1"/>
                <w:sz w:val="28"/>
                <w:szCs w:val="28"/>
                <w:lang w:val="ru-RU"/>
              </w:rPr>
              <w:t>24</w:t>
            </w:r>
          </w:p>
        </w:tc>
      </w:tr>
      <w:tr w:rsidR="001E5431" w:rsidRPr="004013A5" w:rsidTr="0078685C">
        <w:tc>
          <w:tcPr>
            <w:tcW w:w="7594" w:type="dxa"/>
          </w:tcPr>
          <w:p w:rsidR="001E5431" w:rsidRPr="004013A5" w:rsidRDefault="001E5431" w:rsidP="001E5431">
            <w:pPr>
              <w:spacing w:line="276" w:lineRule="auto"/>
              <w:rPr>
                <w:color w:val="000000" w:themeColor="text1"/>
                <w:sz w:val="28"/>
                <w:szCs w:val="28"/>
                <w:lang w:val="ru-RU"/>
              </w:rPr>
            </w:pPr>
            <w:r>
              <w:rPr>
                <w:color w:val="000000" w:themeColor="text1"/>
                <w:sz w:val="28"/>
                <w:szCs w:val="28"/>
                <w:lang w:val="ru-RU"/>
              </w:rPr>
              <w:t>Н………………………………………………………………….</w:t>
            </w:r>
          </w:p>
        </w:tc>
        <w:tc>
          <w:tcPr>
            <w:tcW w:w="1019" w:type="dxa"/>
          </w:tcPr>
          <w:p w:rsidR="001E5431" w:rsidRPr="004013A5" w:rsidRDefault="001E5431" w:rsidP="001E5431">
            <w:pPr>
              <w:spacing w:line="276" w:lineRule="auto"/>
              <w:rPr>
                <w:color w:val="000000" w:themeColor="text1"/>
                <w:sz w:val="28"/>
                <w:szCs w:val="28"/>
                <w:lang w:val="ru-RU"/>
              </w:rPr>
            </w:pPr>
            <w:r>
              <w:rPr>
                <w:color w:val="000000" w:themeColor="text1"/>
                <w:sz w:val="28"/>
                <w:szCs w:val="28"/>
                <w:lang w:val="ru-RU"/>
              </w:rPr>
              <w:t>26</w:t>
            </w:r>
          </w:p>
        </w:tc>
      </w:tr>
      <w:tr w:rsidR="001E5431" w:rsidRPr="004013A5" w:rsidTr="0078685C">
        <w:tc>
          <w:tcPr>
            <w:tcW w:w="7594" w:type="dxa"/>
          </w:tcPr>
          <w:p w:rsidR="001E5431" w:rsidRDefault="001E5431" w:rsidP="001E5431">
            <w:pPr>
              <w:spacing w:line="276" w:lineRule="auto"/>
              <w:rPr>
                <w:color w:val="000000" w:themeColor="text1"/>
                <w:sz w:val="28"/>
                <w:szCs w:val="28"/>
                <w:lang w:val="ru-RU"/>
              </w:rPr>
            </w:pPr>
            <w:r>
              <w:rPr>
                <w:color w:val="000000" w:themeColor="text1"/>
                <w:sz w:val="28"/>
                <w:szCs w:val="28"/>
                <w:lang w:val="ru-RU"/>
              </w:rPr>
              <w:t>О………………………………………………………………….</w:t>
            </w:r>
          </w:p>
        </w:tc>
        <w:tc>
          <w:tcPr>
            <w:tcW w:w="1019" w:type="dxa"/>
          </w:tcPr>
          <w:p w:rsidR="001E5431" w:rsidRPr="004013A5" w:rsidRDefault="001E5431" w:rsidP="001E5431">
            <w:pPr>
              <w:spacing w:line="276" w:lineRule="auto"/>
              <w:rPr>
                <w:color w:val="000000" w:themeColor="text1"/>
                <w:sz w:val="28"/>
                <w:szCs w:val="28"/>
                <w:lang w:val="ru-RU"/>
              </w:rPr>
            </w:pPr>
            <w:r>
              <w:rPr>
                <w:color w:val="000000" w:themeColor="text1"/>
                <w:sz w:val="28"/>
                <w:szCs w:val="28"/>
                <w:lang w:val="ru-RU"/>
              </w:rPr>
              <w:t>27</w:t>
            </w:r>
          </w:p>
        </w:tc>
      </w:tr>
      <w:tr w:rsidR="001E5431" w:rsidRPr="004013A5" w:rsidTr="0078685C">
        <w:tc>
          <w:tcPr>
            <w:tcW w:w="7594" w:type="dxa"/>
          </w:tcPr>
          <w:p w:rsidR="001E5431" w:rsidRDefault="001E5431" w:rsidP="001E5431">
            <w:pPr>
              <w:spacing w:line="276" w:lineRule="auto"/>
              <w:rPr>
                <w:color w:val="000000" w:themeColor="text1"/>
                <w:sz w:val="28"/>
                <w:szCs w:val="28"/>
                <w:lang w:val="ru-RU"/>
              </w:rPr>
            </w:pPr>
            <w:r>
              <w:rPr>
                <w:color w:val="000000" w:themeColor="text1"/>
                <w:sz w:val="28"/>
                <w:szCs w:val="28"/>
                <w:lang w:val="ru-RU"/>
              </w:rPr>
              <w:t>П………………………………………………………………….</w:t>
            </w:r>
          </w:p>
        </w:tc>
        <w:tc>
          <w:tcPr>
            <w:tcW w:w="1019" w:type="dxa"/>
          </w:tcPr>
          <w:p w:rsidR="001E5431" w:rsidRDefault="001E5431" w:rsidP="001E5431">
            <w:pPr>
              <w:spacing w:line="276" w:lineRule="auto"/>
              <w:rPr>
                <w:color w:val="000000" w:themeColor="text1"/>
                <w:sz w:val="28"/>
                <w:szCs w:val="28"/>
                <w:lang w:val="ru-RU"/>
              </w:rPr>
            </w:pPr>
            <w:r>
              <w:rPr>
                <w:color w:val="000000" w:themeColor="text1"/>
                <w:sz w:val="28"/>
                <w:szCs w:val="28"/>
                <w:lang w:val="ru-RU"/>
              </w:rPr>
              <w:t>29</w:t>
            </w:r>
          </w:p>
        </w:tc>
      </w:tr>
      <w:tr w:rsidR="001E5431" w:rsidRPr="004013A5" w:rsidTr="0078685C">
        <w:tc>
          <w:tcPr>
            <w:tcW w:w="7594" w:type="dxa"/>
          </w:tcPr>
          <w:p w:rsidR="001E5431" w:rsidRDefault="001E5431" w:rsidP="001E5431">
            <w:pPr>
              <w:spacing w:line="276" w:lineRule="auto"/>
              <w:rPr>
                <w:color w:val="000000" w:themeColor="text1"/>
                <w:sz w:val="28"/>
                <w:szCs w:val="28"/>
                <w:lang w:val="ru-RU"/>
              </w:rPr>
            </w:pPr>
            <w:r>
              <w:rPr>
                <w:color w:val="000000" w:themeColor="text1"/>
                <w:sz w:val="28"/>
                <w:szCs w:val="28"/>
                <w:lang w:val="ru-RU"/>
              </w:rPr>
              <w:t>Р………………………………………………………………….</w:t>
            </w:r>
          </w:p>
        </w:tc>
        <w:tc>
          <w:tcPr>
            <w:tcW w:w="1019" w:type="dxa"/>
          </w:tcPr>
          <w:p w:rsidR="001E5431" w:rsidRDefault="001E5431" w:rsidP="001E5431">
            <w:pPr>
              <w:spacing w:line="276" w:lineRule="auto"/>
              <w:rPr>
                <w:color w:val="000000" w:themeColor="text1"/>
                <w:sz w:val="28"/>
                <w:szCs w:val="28"/>
                <w:lang w:val="ru-RU"/>
              </w:rPr>
            </w:pPr>
            <w:r>
              <w:rPr>
                <w:color w:val="000000" w:themeColor="text1"/>
                <w:sz w:val="28"/>
                <w:szCs w:val="28"/>
                <w:lang w:val="ru-RU"/>
              </w:rPr>
              <w:t>32</w:t>
            </w:r>
          </w:p>
        </w:tc>
      </w:tr>
      <w:tr w:rsidR="001E5431" w:rsidRPr="004013A5" w:rsidTr="0078685C">
        <w:tc>
          <w:tcPr>
            <w:tcW w:w="7594" w:type="dxa"/>
          </w:tcPr>
          <w:p w:rsidR="001E5431" w:rsidRDefault="001E5431" w:rsidP="001E5431">
            <w:pPr>
              <w:spacing w:line="276" w:lineRule="auto"/>
              <w:rPr>
                <w:color w:val="000000" w:themeColor="text1"/>
                <w:sz w:val="28"/>
                <w:szCs w:val="28"/>
                <w:lang w:val="ru-RU"/>
              </w:rPr>
            </w:pPr>
            <w:r>
              <w:rPr>
                <w:color w:val="000000" w:themeColor="text1"/>
                <w:sz w:val="28"/>
                <w:szCs w:val="28"/>
                <w:lang w:val="ru-RU"/>
              </w:rPr>
              <w:t>С………………………………………………………………….</w:t>
            </w:r>
          </w:p>
        </w:tc>
        <w:tc>
          <w:tcPr>
            <w:tcW w:w="1019" w:type="dxa"/>
          </w:tcPr>
          <w:p w:rsidR="001E5431" w:rsidRDefault="001E5431" w:rsidP="001E5431">
            <w:pPr>
              <w:spacing w:line="276" w:lineRule="auto"/>
              <w:rPr>
                <w:color w:val="000000" w:themeColor="text1"/>
                <w:sz w:val="28"/>
                <w:szCs w:val="28"/>
                <w:lang w:val="ru-RU"/>
              </w:rPr>
            </w:pPr>
            <w:r>
              <w:rPr>
                <w:color w:val="000000" w:themeColor="text1"/>
                <w:sz w:val="28"/>
                <w:szCs w:val="28"/>
                <w:lang w:val="ru-RU"/>
              </w:rPr>
              <w:t>34</w:t>
            </w:r>
          </w:p>
        </w:tc>
      </w:tr>
      <w:tr w:rsidR="001E5431" w:rsidRPr="004013A5" w:rsidTr="0078685C">
        <w:tc>
          <w:tcPr>
            <w:tcW w:w="7594" w:type="dxa"/>
          </w:tcPr>
          <w:p w:rsidR="001E5431" w:rsidRDefault="001E5431" w:rsidP="001E5431">
            <w:pPr>
              <w:spacing w:line="276" w:lineRule="auto"/>
              <w:rPr>
                <w:color w:val="000000" w:themeColor="text1"/>
                <w:sz w:val="28"/>
                <w:szCs w:val="28"/>
                <w:lang w:val="ru-RU"/>
              </w:rPr>
            </w:pPr>
            <w:r>
              <w:rPr>
                <w:color w:val="000000" w:themeColor="text1"/>
                <w:sz w:val="28"/>
                <w:szCs w:val="28"/>
                <w:lang w:val="ru-RU"/>
              </w:rPr>
              <w:t>Т………………………………………………………………….</w:t>
            </w:r>
          </w:p>
        </w:tc>
        <w:tc>
          <w:tcPr>
            <w:tcW w:w="1019" w:type="dxa"/>
          </w:tcPr>
          <w:p w:rsidR="001E5431" w:rsidRDefault="001E5431" w:rsidP="001E5431">
            <w:pPr>
              <w:spacing w:line="276" w:lineRule="auto"/>
              <w:rPr>
                <w:color w:val="000000" w:themeColor="text1"/>
                <w:sz w:val="28"/>
                <w:szCs w:val="28"/>
                <w:lang w:val="ru-RU"/>
              </w:rPr>
            </w:pPr>
            <w:r>
              <w:rPr>
                <w:color w:val="000000" w:themeColor="text1"/>
                <w:sz w:val="28"/>
                <w:szCs w:val="28"/>
                <w:lang w:val="ru-RU"/>
              </w:rPr>
              <w:t>38</w:t>
            </w:r>
          </w:p>
        </w:tc>
      </w:tr>
      <w:tr w:rsidR="001E5431" w:rsidRPr="004013A5" w:rsidTr="0078685C">
        <w:tc>
          <w:tcPr>
            <w:tcW w:w="7594" w:type="dxa"/>
          </w:tcPr>
          <w:p w:rsidR="001E5431" w:rsidRDefault="001E5431" w:rsidP="001E5431">
            <w:pPr>
              <w:spacing w:line="276" w:lineRule="auto"/>
              <w:rPr>
                <w:color w:val="000000" w:themeColor="text1"/>
                <w:sz w:val="28"/>
                <w:szCs w:val="28"/>
                <w:lang w:val="ru-RU"/>
              </w:rPr>
            </w:pPr>
            <w:r>
              <w:rPr>
                <w:color w:val="000000" w:themeColor="text1"/>
                <w:sz w:val="28"/>
                <w:szCs w:val="28"/>
                <w:lang w:val="ru-RU"/>
              </w:rPr>
              <w:t>У………………………………………………………………….</w:t>
            </w:r>
          </w:p>
        </w:tc>
        <w:tc>
          <w:tcPr>
            <w:tcW w:w="1019" w:type="dxa"/>
          </w:tcPr>
          <w:p w:rsidR="001E5431" w:rsidRDefault="001E5431" w:rsidP="001E5431">
            <w:pPr>
              <w:spacing w:line="276" w:lineRule="auto"/>
              <w:rPr>
                <w:color w:val="000000" w:themeColor="text1"/>
                <w:sz w:val="28"/>
                <w:szCs w:val="28"/>
                <w:lang w:val="ru-RU"/>
              </w:rPr>
            </w:pPr>
            <w:r>
              <w:rPr>
                <w:color w:val="000000" w:themeColor="text1"/>
                <w:sz w:val="28"/>
                <w:szCs w:val="28"/>
                <w:lang w:val="ru-RU"/>
              </w:rPr>
              <w:t>41</w:t>
            </w:r>
          </w:p>
        </w:tc>
      </w:tr>
      <w:tr w:rsidR="001E5431" w:rsidRPr="004013A5" w:rsidTr="0078685C">
        <w:tc>
          <w:tcPr>
            <w:tcW w:w="7594" w:type="dxa"/>
          </w:tcPr>
          <w:p w:rsidR="001E5431" w:rsidRDefault="001E5431" w:rsidP="001E5431">
            <w:pPr>
              <w:spacing w:line="276" w:lineRule="auto"/>
              <w:rPr>
                <w:color w:val="000000" w:themeColor="text1"/>
                <w:sz w:val="28"/>
                <w:szCs w:val="28"/>
                <w:lang w:val="ru-RU"/>
              </w:rPr>
            </w:pPr>
            <w:r>
              <w:rPr>
                <w:color w:val="000000" w:themeColor="text1"/>
                <w:sz w:val="28"/>
                <w:szCs w:val="28"/>
                <w:lang w:val="ru-RU"/>
              </w:rPr>
              <w:t>Ф………………………………………………………………….</w:t>
            </w:r>
          </w:p>
        </w:tc>
        <w:tc>
          <w:tcPr>
            <w:tcW w:w="1019" w:type="dxa"/>
          </w:tcPr>
          <w:p w:rsidR="001E5431" w:rsidRDefault="001E5431" w:rsidP="001E5431">
            <w:pPr>
              <w:spacing w:line="276" w:lineRule="auto"/>
              <w:rPr>
                <w:color w:val="000000" w:themeColor="text1"/>
                <w:sz w:val="28"/>
                <w:szCs w:val="28"/>
                <w:lang w:val="ru-RU"/>
              </w:rPr>
            </w:pPr>
            <w:r>
              <w:rPr>
                <w:color w:val="000000" w:themeColor="text1"/>
                <w:sz w:val="28"/>
                <w:szCs w:val="28"/>
                <w:lang w:val="ru-RU"/>
              </w:rPr>
              <w:t>43</w:t>
            </w:r>
          </w:p>
        </w:tc>
      </w:tr>
      <w:tr w:rsidR="001E5431" w:rsidRPr="004013A5" w:rsidTr="0078685C">
        <w:tc>
          <w:tcPr>
            <w:tcW w:w="7594" w:type="dxa"/>
          </w:tcPr>
          <w:p w:rsidR="001E5431" w:rsidRDefault="001E5431" w:rsidP="001E5431">
            <w:pPr>
              <w:spacing w:line="276" w:lineRule="auto"/>
              <w:rPr>
                <w:color w:val="000000" w:themeColor="text1"/>
                <w:sz w:val="28"/>
                <w:szCs w:val="28"/>
                <w:lang w:val="ru-RU"/>
              </w:rPr>
            </w:pPr>
            <w:r>
              <w:rPr>
                <w:color w:val="000000" w:themeColor="text1"/>
                <w:sz w:val="28"/>
                <w:szCs w:val="28"/>
                <w:lang w:val="ru-RU"/>
              </w:rPr>
              <w:t>Ш………………………………………………………………….</w:t>
            </w:r>
          </w:p>
        </w:tc>
        <w:tc>
          <w:tcPr>
            <w:tcW w:w="1019" w:type="dxa"/>
          </w:tcPr>
          <w:p w:rsidR="001E5431" w:rsidRDefault="001E5431" w:rsidP="001E5431">
            <w:pPr>
              <w:spacing w:line="276" w:lineRule="auto"/>
              <w:rPr>
                <w:color w:val="000000" w:themeColor="text1"/>
                <w:sz w:val="28"/>
                <w:szCs w:val="28"/>
                <w:lang w:val="ru-RU"/>
              </w:rPr>
            </w:pPr>
            <w:r>
              <w:rPr>
                <w:color w:val="000000" w:themeColor="text1"/>
                <w:sz w:val="28"/>
                <w:szCs w:val="28"/>
                <w:lang w:val="ru-RU"/>
              </w:rPr>
              <w:t>44</w:t>
            </w:r>
          </w:p>
        </w:tc>
      </w:tr>
      <w:tr w:rsidR="001E5431" w:rsidRPr="004013A5" w:rsidTr="0078685C">
        <w:tc>
          <w:tcPr>
            <w:tcW w:w="7594" w:type="dxa"/>
          </w:tcPr>
          <w:p w:rsidR="001E5431" w:rsidRDefault="001E5431" w:rsidP="001E5431">
            <w:pPr>
              <w:spacing w:line="276" w:lineRule="auto"/>
              <w:rPr>
                <w:color w:val="000000" w:themeColor="text1"/>
                <w:sz w:val="28"/>
                <w:szCs w:val="28"/>
                <w:lang w:val="ru-RU"/>
              </w:rPr>
            </w:pPr>
            <w:r>
              <w:rPr>
                <w:color w:val="000000" w:themeColor="text1"/>
                <w:sz w:val="28"/>
                <w:szCs w:val="28"/>
                <w:lang w:val="ru-RU"/>
              </w:rPr>
              <w:t>Х………………………………………………………………….</w:t>
            </w:r>
          </w:p>
        </w:tc>
        <w:tc>
          <w:tcPr>
            <w:tcW w:w="1019" w:type="dxa"/>
          </w:tcPr>
          <w:p w:rsidR="001E5431" w:rsidRDefault="001E5431" w:rsidP="001E5431">
            <w:pPr>
              <w:spacing w:line="276" w:lineRule="auto"/>
              <w:rPr>
                <w:color w:val="000000" w:themeColor="text1"/>
                <w:sz w:val="28"/>
                <w:szCs w:val="28"/>
                <w:lang w:val="ru-RU"/>
              </w:rPr>
            </w:pPr>
            <w:r>
              <w:rPr>
                <w:color w:val="000000" w:themeColor="text1"/>
                <w:sz w:val="28"/>
                <w:szCs w:val="28"/>
                <w:lang w:val="ru-RU"/>
              </w:rPr>
              <w:t>44</w:t>
            </w:r>
          </w:p>
        </w:tc>
      </w:tr>
      <w:tr w:rsidR="001E5431" w:rsidRPr="004013A5" w:rsidTr="0078685C">
        <w:tc>
          <w:tcPr>
            <w:tcW w:w="7594" w:type="dxa"/>
          </w:tcPr>
          <w:p w:rsidR="001E5431" w:rsidRDefault="001E5431" w:rsidP="001E5431">
            <w:pPr>
              <w:spacing w:line="276" w:lineRule="auto"/>
              <w:rPr>
                <w:color w:val="000000" w:themeColor="text1"/>
                <w:sz w:val="28"/>
                <w:szCs w:val="28"/>
                <w:lang w:val="ru-RU"/>
              </w:rPr>
            </w:pPr>
            <w:r>
              <w:rPr>
                <w:color w:val="000000" w:themeColor="text1"/>
                <w:sz w:val="28"/>
                <w:szCs w:val="28"/>
                <w:lang w:val="ru-RU"/>
              </w:rPr>
              <w:t>Ц………………………………………………………………….</w:t>
            </w:r>
          </w:p>
        </w:tc>
        <w:tc>
          <w:tcPr>
            <w:tcW w:w="1019" w:type="dxa"/>
          </w:tcPr>
          <w:p w:rsidR="001E5431" w:rsidRDefault="001E5431" w:rsidP="001E5431">
            <w:pPr>
              <w:spacing w:line="276" w:lineRule="auto"/>
              <w:rPr>
                <w:color w:val="000000" w:themeColor="text1"/>
                <w:sz w:val="28"/>
                <w:szCs w:val="28"/>
                <w:lang w:val="ru-RU"/>
              </w:rPr>
            </w:pPr>
            <w:r>
              <w:rPr>
                <w:color w:val="000000" w:themeColor="text1"/>
                <w:sz w:val="28"/>
                <w:szCs w:val="28"/>
                <w:lang w:val="ru-RU"/>
              </w:rPr>
              <w:t>44</w:t>
            </w:r>
          </w:p>
        </w:tc>
      </w:tr>
      <w:tr w:rsidR="001E5431" w:rsidRPr="004013A5" w:rsidTr="0078685C">
        <w:tc>
          <w:tcPr>
            <w:tcW w:w="7594" w:type="dxa"/>
          </w:tcPr>
          <w:p w:rsidR="001E5431" w:rsidRDefault="001E5431" w:rsidP="001E5431">
            <w:pPr>
              <w:spacing w:line="276" w:lineRule="auto"/>
              <w:rPr>
                <w:color w:val="000000" w:themeColor="text1"/>
                <w:sz w:val="28"/>
                <w:szCs w:val="28"/>
                <w:lang w:val="ru-RU"/>
              </w:rPr>
            </w:pPr>
            <w:r>
              <w:rPr>
                <w:color w:val="000000" w:themeColor="text1"/>
                <w:sz w:val="28"/>
                <w:szCs w:val="28"/>
                <w:lang w:val="ru-RU"/>
              </w:rPr>
              <w:t>Ч………………………………………………………………….</w:t>
            </w:r>
          </w:p>
        </w:tc>
        <w:tc>
          <w:tcPr>
            <w:tcW w:w="1019" w:type="dxa"/>
          </w:tcPr>
          <w:p w:rsidR="001E5431" w:rsidRDefault="001E5431" w:rsidP="001E5431">
            <w:pPr>
              <w:spacing w:line="276" w:lineRule="auto"/>
              <w:rPr>
                <w:color w:val="000000" w:themeColor="text1"/>
                <w:sz w:val="28"/>
                <w:szCs w:val="28"/>
                <w:lang w:val="ru-RU"/>
              </w:rPr>
            </w:pPr>
            <w:r>
              <w:rPr>
                <w:color w:val="000000" w:themeColor="text1"/>
                <w:sz w:val="28"/>
                <w:szCs w:val="28"/>
                <w:lang w:val="ru-RU"/>
              </w:rPr>
              <w:t>45</w:t>
            </w:r>
          </w:p>
        </w:tc>
      </w:tr>
      <w:tr w:rsidR="001E5431" w:rsidRPr="004013A5" w:rsidTr="0078685C">
        <w:tc>
          <w:tcPr>
            <w:tcW w:w="7594" w:type="dxa"/>
          </w:tcPr>
          <w:p w:rsidR="001E5431" w:rsidRDefault="001E5431" w:rsidP="001E5431">
            <w:pPr>
              <w:spacing w:line="276" w:lineRule="auto"/>
              <w:rPr>
                <w:color w:val="000000" w:themeColor="text1"/>
                <w:sz w:val="28"/>
                <w:szCs w:val="28"/>
                <w:lang w:val="ru-RU"/>
              </w:rPr>
            </w:pPr>
            <w:r>
              <w:rPr>
                <w:color w:val="000000" w:themeColor="text1"/>
                <w:sz w:val="28"/>
                <w:szCs w:val="28"/>
                <w:lang w:val="ru-RU"/>
              </w:rPr>
              <w:t>Э………………………………………………………………….</w:t>
            </w:r>
          </w:p>
        </w:tc>
        <w:tc>
          <w:tcPr>
            <w:tcW w:w="1019" w:type="dxa"/>
          </w:tcPr>
          <w:p w:rsidR="001E5431" w:rsidRDefault="001E5431" w:rsidP="001E5431">
            <w:pPr>
              <w:spacing w:line="276" w:lineRule="auto"/>
              <w:rPr>
                <w:color w:val="000000" w:themeColor="text1"/>
                <w:sz w:val="28"/>
                <w:szCs w:val="28"/>
                <w:lang w:val="ru-RU"/>
              </w:rPr>
            </w:pPr>
            <w:r>
              <w:rPr>
                <w:color w:val="000000" w:themeColor="text1"/>
                <w:sz w:val="28"/>
                <w:szCs w:val="28"/>
                <w:lang w:val="ru-RU"/>
              </w:rPr>
              <w:t>45</w:t>
            </w:r>
          </w:p>
        </w:tc>
      </w:tr>
    </w:tbl>
    <w:p w:rsidR="00A95C19" w:rsidRDefault="004013A5" w:rsidP="00A95C19">
      <w:pPr>
        <w:spacing w:line="276" w:lineRule="auto"/>
        <w:rPr>
          <w:color w:val="000000" w:themeColor="text1"/>
          <w:sz w:val="28"/>
          <w:szCs w:val="28"/>
          <w:lang w:val="ru-RU"/>
        </w:rPr>
      </w:pPr>
      <w:r>
        <w:rPr>
          <w:color w:val="000000" w:themeColor="text1"/>
          <w:sz w:val="28"/>
          <w:szCs w:val="28"/>
          <w:lang w:val="ru-RU"/>
        </w:rPr>
        <w:br w:type="textWrapping" w:clear="all"/>
      </w:r>
    </w:p>
    <w:p w:rsidR="00A95C19" w:rsidRDefault="00A95C19">
      <w:pPr>
        <w:spacing w:after="200" w:line="276" w:lineRule="auto"/>
        <w:rPr>
          <w:color w:val="000000" w:themeColor="text1"/>
          <w:sz w:val="28"/>
          <w:szCs w:val="28"/>
          <w:lang w:val="ru-RU"/>
        </w:rPr>
      </w:pPr>
    </w:p>
    <w:p w:rsidR="00310CBB" w:rsidRPr="00E20160" w:rsidRDefault="00310CBB">
      <w:pPr>
        <w:rPr>
          <w:color w:val="000000" w:themeColor="text1"/>
          <w:sz w:val="28"/>
          <w:szCs w:val="28"/>
          <w:lang w:val="ru-RU"/>
        </w:rPr>
      </w:pPr>
    </w:p>
    <w:p w:rsidR="005120B3" w:rsidRDefault="005120B3">
      <w:pPr>
        <w:spacing w:after="200" w:line="276" w:lineRule="auto"/>
        <w:rPr>
          <w:color w:val="000000" w:themeColor="text1"/>
          <w:sz w:val="28"/>
          <w:szCs w:val="28"/>
          <w:lang w:val="ru-RU"/>
        </w:rPr>
      </w:pPr>
      <w:r>
        <w:rPr>
          <w:color w:val="000000" w:themeColor="text1"/>
          <w:sz w:val="28"/>
          <w:szCs w:val="28"/>
        </w:rPr>
        <w:br w:type="page"/>
      </w:r>
    </w:p>
    <w:p w:rsidR="00310CBB" w:rsidRPr="00E20160" w:rsidRDefault="00310CBB" w:rsidP="00310CBB">
      <w:pPr>
        <w:pStyle w:val="a3"/>
        <w:spacing w:before="278" w:beforeAutospacing="0"/>
        <w:jc w:val="center"/>
        <w:rPr>
          <w:color w:val="000000" w:themeColor="text1"/>
          <w:sz w:val="28"/>
          <w:szCs w:val="28"/>
        </w:rPr>
      </w:pPr>
      <w:r w:rsidRPr="00E20160">
        <w:rPr>
          <w:color w:val="000000" w:themeColor="text1"/>
          <w:sz w:val="28"/>
          <w:szCs w:val="28"/>
        </w:rPr>
        <w:lastRenderedPageBreak/>
        <w:t>Литература:</w:t>
      </w:r>
    </w:p>
    <w:p w:rsidR="00310CBB" w:rsidRPr="00E20160" w:rsidRDefault="00182399" w:rsidP="00310CBB">
      <w:pPr>
        <w:pStyle w:val="a3"/>
        <w:numPr>
          <w:ilvl w:val="0"/>
          <w:numId w:val="10"/>
        </w:numPr>
        <w:spacing w:after="119" w:afterAutospacing="0"/>
        <w:rPr>
          <w:color w:val="000000" w:themeColor="text1"/>
          <w:sz w:val="28"/>
          <w:szCs w:val="28"/>
        </w:rPr>
      </w:pPr>
      <w:r w:rsidRPr="00E20160">
        <w:rPr>
          <w:color w:val="000000" w:themeColor="text1"/>
          <w:sz w:val="28"/>
          <w:szCs w:val="28"/>
        </w:rPr>
        <w:t>Шаденов У.К</w:t>
      </w:r>
      <w:r w:rsidR="00310CBB" w:rsidRPr="00E20160">
        <w:rPr>
          <w:color w:val="000000" w:themeColor="text1"/>
          <w:sz w:val="28"/>
          <w:szCs w:val="28"/>
        </w:rPr>
        <w:t>.</w:t>
      </w:r>
      <w:r w:rsidR="004A7037" w:rsidRPr="00E20160">
        <w:rPr>
          <w:color w:val="000000" w:themeColor="text1"/>
          <w:sz w:val="28"/>
          <w:szCs w:val="28"/>
        </w:rPr>
        <w:t>, БайжомартовУ.К., КомягинБ.И., Жунусов Б.А,.Шеденов И.У. Общая экономическая теория</w:t>
      </w:r>
      <w:r w:rsidR="00310CBB" w:rsidRPr="00E20160">
        <w:rPr>
          <w:color w:val="000000" w:themeColor="text1"/>
          <w:sz w:val="28"/>
          <w:szCs w:val="28"/>
        </w:rPr>
        <w:t>: Уче</w:t>
      </w:r>
      <w:r w:rsidR="004A7037" w:rsidRPr="00E20160">
        <w:rPr>
          <w:color w:val="000000" w:themeColor="text1"/>
          <w:sz w:val="28"/>
          <w:szCs w:val="28"/>
        </w:rPr>
        <w:t>бное пособие для вузов. А., 2007</w:t>
      </w:r>
      <w:r w:rsidR="00310CBB" w:rsidRPr="00E20160">
        <w:rPr>
          <w:color w:val="000000" w:themeColor="text1"/>
          <w:sz w:val="28"/>
          <w:szCs w:val="28"/>
        </w:rPr>
        <w:t>.</w:t>
      </w:r>
    </w:p>
    <w:p w:rsidR="00310CBB" w:rsidRPr="00E20160" w:rsidRDefault="00310CBB" w:rsidP="00310CBB">
      <w:pPr>
        <w:pStyle w:val="a3"/>
        <w:numPr>
          <w:ilvl w:val="0"/>
          <w:numId w:val="10"/>
        </w:numPr>
        <w:spacing w:beforeAutospacing="0" w:after="278" w:afterAutospacing="0"/>
        <w:rPr>
          <w:color w:val="000000" w:themeColor="text1"/>
          <w:sz w:val="28"/>
          <w:szCs w:val="28"/>
        </w:rPr>
      </w:pPr>
      <w:r w:rsidRPr="00E20160">
        <w:rPr>
          <w:color w:val="000000" w:themeColor="text1"/>
          <w:sz w:val="28"/>
          <w:szCs w:val="28"/>
        </w:rPr>
        <w:t>Ильичева Т.М., Стекольникова Т.П. и др. Основы экономики и финансовой грамотности. Учебное пособие. А., 2010.</w:t>
      </w:r>
    </w:p>
    <w:p w:rsidR="00310CBB" w:rsidRPr="00E20160" w:rsidRDefault="00310CBB" w:rsidP="00310CBB">
      <w:pPr>
        <w:pStyle w:val="a3"/>
        <w:spacing w:before="278" w:beforeAutospacing="0" w:after="240"/>
        <w:rPr>
          <w:color w:val="000000" w:themeColor="text1"/>
          <w:sz w:val="28"/>
          <w:szCs w:val="28"/>
        </w:rPr>
      </w:pPr>
    </w:p>
    <w:p w:rsidR="00310CBB" w:rsidRPr="00E20160" w:rsidRDefault="00310CBB" w:rsidP="00310CBB">
      <w:pPr>
        <w:pStyle w:val="a3"/>
        <w:spacing w:before="278" w:beforeAutospacing="0" w:after="240"/>
        <w:rPr>
          <w:color w:val="000000" w:themeColor="text1"/>
          <w:sz w:val="28"/>
          <w:szCs w:val="28"/>
        </w:rPr>
      </w:pPr>
    </w:p>
    <w:p w:rsidR="00310CBB" w:rsidRPr="00E20160" w:rsidRDefault="00310CBB" w:rsidP="00310CBB">
      <w:pPr>
        <w:pStyle w:val="a3"/>
        <w:spacing w:before="278" w:beforeAutospacing="0" w:after="240"/>
        <w:rPr>
          <w:color w:val="000000" w:themeColor="text1"/>
          <w:sz w:val="28"/>
          <w:szCs w:val="28"/>
        </w:rPr>
      </w:pPr>
    </w:p>
    <w:p w:rsidR="00310CBB" w:rsidRPr="00E20160" w:rsidRDefault="00310CBB" w:rsidP="00310CBB">
      <w:pPr>
        <w:pStyle w:val="a3"/>
        <w:spacing w:before="278" w:beforeAutospacing="0" w:after="240"/>
        <w:jc w:val="center"/>
        <w:rPr>
          <w:color w:val="000000" w:themeColor="text1"/>
          <w:sz w:val="28"/>
          <w:szCs w:val="28"/>
        </w:rPr>
      </w:pPr>
    </w:p>
    <w:p w:rsidR="00310CBB" w:rsidRPr="00E20160" w:rsidRDefault="00310CBB" w:rsidP="00310CBB">
      <w:pPr>
        <w:pStyle w:val="a3"/>
        <w:spacing w:before="278" w:beforeAutospacing="0" w:after="240"/>
        <w:jc w:val="center"/>
        <w:rPr>
          <w:color w:val="000000" w:themeColor="text1"/>
          <w:sz w:val="28"/>
          <w:szCs w:val="28"/>
        </w:rPr>
      </w:pPr>
    </w:p>
    <w:p w:rsidR="00310CBB" w:rsidRPr="00E20160" w:rsidRDefault="00310CBB" w:rsidP="00310CBB">
      <w:pPr>
        <w:pStyle w:val="a3"/>
        <w:spacing w:before="278" w:beforeAutospacing="0" w:after="240"/>
        <w:jc w:val="center"/>
        <w:rPr>
          <w:color w:val="000000" w:themeColor="text1"/>
          <w:sz w:val="28"/>
          <w:szCs w:val="28"/>
        </w:rPr>
      </w:pPr>
    </w:p>
    <w:p w:rsidR="00310CBB" w:rsidRPr="00E20160" w:rsidRDefault="00310CBB" w:rsidP="00310CBB">
      <w:pPr>
        <w:pStyle w:val="a3"/>
        <w:spacing w:before="278" w:beforeAutospacing="0" w:after="240"/>
        <w:jc w:val="center"/>
        <w:rPr>
          <w:color w:val="000000" w:themeColor="text1"/>
          <w:sz w:val="28"/>
          <w:szCs w:val="28"/>
        </w:rPr>
      </w:pPr>
    </w:p>
    <w:p w:rsidR="00F724DD" w:rsidRDefault="00310CBB" w:rsidP="00310CBB">
      <w:pPr>
        <w:pStyle w:val="a3"/>
        <w:spacing w:before="278" w:beforeAutospacing="0" w:after="0" w:line="198" w:lineRule="atLeast"/>
        <w:jc w:val="center"/>
        <w:rPr>
          <w:color w:val="000000" w:themeColor="text1"/>
          <w:sz w:val="28"/>
          <w:szCs w:val="28"/>
        </w:rPr>
      </w:pPr>
      <w:r w:rsidRPr="00E20160">
        <w:rPr>
          <w:color w:val="000000" w:themeColor="text1"/>
          <w:sz w:val="28"/>
          <w:szCs w:val="28"/>
        </w:rPr>
        <w:t xml:space="preserve">  </w:t>
      </w:r>
    </w:p>
    <w:p w:rsidR="00F724DD" w:rsidRDefault="00F724DD">
      <w:pPr>
        <w:spacing w:after="200" w:line="276" w:lineRule="auto"/>
        <w:rPr>
          <w:color w:val="000000" w:themeColor="text1"/>
          <w:sz w:val="28"/>
          <w:szCs w:val="28"/>
          <w:lang w:val="ru-RU"/>
        </w:rPr>
      </w:pPr>
      <w:r>
        <w:rPr>
          <w:color w:val="000000" w:themeColor="text1"/>
          <w:sz w:val="28"/>
          <w:szCs w:val="28"/>
        </w:rPr>
        <w:br w:type="page"/>
      </w:r>
    </w:p>
    <w:p w:rsidR="003B2D2F" w:rsidRDefault="003B2D2F" w:rsidP="00310CBB">
      <w:pPr>
        <w:pStyle w:val="a3"/>
        <w:spacing w:before="278" w:beforeAutospacing="0" w:after="0" w:line="198" w:lineRule="atLeast"/>
        <w:jc w:val="center"/>
        <w:rPr>
          <w:color w:val="000000" w:themeColor="text1"/>
          <w:sz w:val="28"/>
          <w:szCs w:val="28"/>
        </w:rPr>
      </w:pPr>
    </w:p>
    <w:p w:rsidR="00264202" w:rsidRDefault="00264202">
      <w:pPr>
        <w:spacing w:after="200" w:line="276" w:lineRule="auto"/>
        <w:rPr>
          <w:color w:val="000000" w:themeColor="text1"/>
          <w:sz w:val="28"/>
          <w:szCs w:val="28"/>
          <w:lang w:val="ru-RU"/>
        </w:rPr>
      </w:pPr>
      <w:r>
        <w:rPr>
          <w:color w:val="000000" w:themeColor="text1"/>
          <w:sz w:val="28"/>
          <w:szCs w:val="28"/>
        </w:rPr>
        <w:br w:type="page"/>
      </w:r>
    </w:p>
    <w:p w:rsidR="00310CBB" w:rsidRPr="00E20160" w:rsidRDefault="00310CBB" w:rsidP="00310CBB">
      <w:pPr>
        <w:pStyle w:val="a3"/>
        <w:spacing w:before="278" w:beforeAutospacing="0" w:after="0" w:line="198" w:lineRule="atLeast"/>
        <w:jc w:val="center"/>
        <w:rPr>
          <w:color w:val="000000" w:themeColor="text1"/>
          <w:sz w:val="28"/>
          <w:szCs w:val="28"/>
        </w:rPr>
      </w:pPr>
      <w:r w:rsidRPr="00E20160">
        <w:rPr>
          <w:color w:val="000000" w:themeColor="text1"/>
          <w:sz w:val="28"/>
          <w:szCs w:val="28"/>
        </w:rPr>
        <w:lastRenderedPageBreak/>
        <w:t xml:space="preserve">Куандыкова Д.М. </w:t>
      </w:r>
    </w:p>
    <w:p w:rsidR="00310CBB" w:rsidRPr="00E20160" w:rsidRDefault="00310CBB" w:rsidP="00310CBB">
      <w:pPr>
        <w:pStyle w:val="a3"/>
        <w:spacing w:before="278" w:beforeAutospacing="0" w:after="0" w:line="198" w:lineRule="atLeast"/>
        <w:jc w:val="center"/>
        <w:rPr>
          <w:color w:val="000000" w:themeColor="text1"/>
          <w:sz w:val="28"/>
          <w:szCs w:val="28"/>
        </w:rPr>
      </w:pPr>
    </w:p>
    <w:p w:rsidR="00310CBB" w:rsidRPr="00E20160" w:rsidRDefault="00310CBB" w:rsidP="00310CBB">
      <w:pPr>
        <w:pStyle w:val="a3"/>
        <w:spacing w:before="278" w:beforeAutospacing="0" w:after="0" w:line="198" w:lineRule="atLeast"/>
        <w:jc w:val="center"/>
        <w:rPr>
          <w:color w:val="000000" w:themeColor="text1"/>
          <w:sz w:val="28"/>
          <w:szCs w:val="28"/>
        </w:rPr>
      </w:pPr>
      <w:r w:rsidRPr="00E20160">
        <w:rPr>
          <w:color w:val="000000" w:themeColor="text1"/>
          <w:sz w:val="28"/>
          <w:szCs w:val="28"/>
        </w:rPr>
        <w:t xml:space="preserve"> </w:t>
      </w:r>
    </w:p>
    <w:p w:rsidR="00310CBB" w:rsidRPr="00E20160" w:rsidRDefault="00310CBB" w:rsidP="00310CBB">
      <w:pPr>
        <w:pStyle w:val="a3"/>
        <w:spacing w:before="278" w:beforeAutospacing="0" w:after="0" w:line="198" w:lineRule="atLeast"/>
        <w:jc w:val="center"/>
        <w:rPr>
          <w:color w:val="000000" w:themeColor="text1"/>
          <w:sz w:val="28"/>
          <w:szCs w:val="28"/>
        </w:rPr>
      </w:pPr>
      <w:r w:rsidRPr="00E20160">
        <w:rPr>
          <w:b/>
          <w:bCs/>
          <w:color w:val="000000" w:themeColor="text1"/>
          <w:sz w:val="28"/>
          <w:szCs w:val="28"/>
        </w:rPr>
        <w:t xml:space="preserve"> </w:t>
      </w:r>
    </w:p>
    <w:p w:rsidR="00310CBB" w:rsidRPr="00E20160" w:rsidRDefault="00182399" w:rsidP="00182399">
      <w:pPr>
        <w:pStyle w:val="a3"/>
        <w:spacing w:before="278" w:beforeAutospacing="0" w:after="0" w:line="198" w:lineRule="atLeast"/>
        <w:jc w:val="center"/>
        <w:rPr>
          <w:color w:val="000000" w:themeColor="text1"/>
          <w:sz w:val="28"/>
          <w:szCs w:val="28"/>
        </w:rPr>
      </w:pPr>
      <w:r w:rsidRPr="00E20160">
        <w:rPr>
          <w:color w:val="000000" w:themeColor="text1"/>
          <w:sz w:val="28"/>
          <w:szCs w:val="28"/>
        </w:rPr>
        <w:t>Учебный терминологический словарь по экономике</w:t>
      </w:r>
      <w:r w:rsidR="00310CBB" w:rsidRPr="00E20160">
        <w:rPr>
          <w:color w:val="000000" w:themeColor="text1"/>
          <w:sz w:val="28"/>
          <w:szCs w:val="28"/>
        </w:rPr>
        <w:tab/>
      </w:r>
    </w:p>
    <w:p w:rsidR="00310CBB" w:rsidRPr="00E20160" w:rsidRDefault="00310CBB" w:rsidP="00310CBB">
      <w:pPr>
        <w:pStyle w:val="a3"/>
        <w:tabs>
          <w:tab w:val="center" w:pos="4819"/>
          <w:tab w:val="left" w:pos="7035"/>
        </w:tabs>
        <w:spacing w:before="278" w:beforeAutospacing="0" w:after="0" w:line="198" w:lineRule="atLeast"/>
        <w:rPr>
          <w:color w:val="000000" w:themeColor="text1"/>
          <w:sz w:val="28"/>
          <w:szCs w:val="28"/>
        </w:rPr>
      </w:pPr>
    </w:p>
    <w:p w:rsidR="00310CBB" w:rsidRPr="00E20160" w:rsidRDefault="00310CBB" w:rsidP="00310CBB">
      <w:pPr>
        <w:pStyle w:val="a3"/>
        <w:spacing w:before="278" w:beforeAutospacing="0" w:after="0" w:line="198" w:lineRule="atLeast"/>
        <w:jc w:val="center"/>
        <w:rPr>
          <w:color w:val="000000" w:themeColor="text1"/>
          <w:sz w:val="28"/>
          <w:szCs w:val="28"/>
        </w:rPr>
      </w:pPr>
      <w:r w:rsidRPr="00E20160">
        <w:rPr>
          <w:color w:val="000000" w:themeColor="text1"/>
          <w:sz w:val="28"/>
          <w:szCs w:val="28"/>
        </w:rPr>
        <w:t xml:space="preserve"> </w:t>
      </w:r>
    </w:p>
    <w:p w:rsidR="00310CBB" w:rsidRPr="00E20160" w:rsidRDefault="00310CBB" w:rsidP="00310CBB">
      <w:pPr>
        <w:pStyle w:val="a3"/>
        <w:spacing w:before="278" w:beforeAutospacing="0" w:after="0" w:line="198" w:lineRule="atLeast"/>
        <w:jc w:val="center"/>
        <w:rPr>
          <w:color w:val="000000" w:themeColor="text1"/>
          <w:sz w:val="28"/>
          <w:szCs w:val="28"/>
        </w:rPr>
      </w:pPr>
      <w:r w:rsidRPr="00E20160">
        <w:rPr>
          <w:color w:val="000000" w:themeColor="text1"/>
          <w:sz w:val="28"/>
          <w:szCs w:val="28"/>
        </w:rPr>
        <w:t xml:space="preserve"> </w:t>
      </w:r>
    </w:p>
    <w:p w:rsidR="00310CBB" w:rsidRPr="00E20160" w:rsidRDefault="00310CBB" w:rsidP="00310CBB">
      <w:pPr>
        <w:pStyle w:val="a3"/>
        <w:spacing w:before="278" w:beforeAutospacing="0" w:after="0"/>
        <w:jc w:val="center"/>
        <w:rPr>
          <w:color w:val="000000" w:themeColor="text1"/>
          <w:sz w:val="28"/>
          <w:szCs w:val="28"/>
        </w:rPr>
      </w:pPr>
    </w:p>
    <w:p w:rsidR="00310CBB" w:rsidRPr="00E20160" w:rsidRDefault="00182399" w:rsidP="00310CBB">
      <w:pPr>
        <w:pStyle w:val="a3"/>
        <w:spacing w:before="278" w:beforeAutospacing="0" w:after="0"/>
        <w:jc w:val="center"/>
        <w:rPr>
          <w:color w:val="000000" w:themeColor="text1"/>
          <w:sz w:val="28"/>
          <w:szCs w:val="28"/>
        </w:rPr>
      </w:pPr>
      <w:r w:rsidRPr="00E20160">
        <w:rPr>
          <w:color w:val="000000" w:themeColor="text1"/>
          <w:sz w:val="28"/>
          <w:szCs w:val="28"/>
        </w:rPr>
        <w:t>Редактор Куандыкова Д.М</w:t>
      </w:r>
    </w:p>
    <w:p w:rsidR="00310CBB" w:rsidRPr="00E20160" w:rsidRDefault="00310CBB" w:rsidP="00310CBB">
      <w:pPr>
        <w:pStyle w:val="a3"/>
        <w:spacing w:before="278" w:beforeAutospacing="0" w:after="0"/>
        <w:jc w:val="center"/>
        <w:rPr>
          <w:color w:val="000000" w:themeColor="text1"/>
          <w:sz w:val="28"/>
          <w:szCs w:val="28"/>
        </w:rPr>
      </w:pPr>
    </w:p>
    <w:p w:rsidR="00310CBB" w:rsidRPr="00E20160" w:rsidRDefault="00310CBB" w:rsidP="00310CBB">
      <w:pPr>
        <w:pStyle w:val="a3"/>
        <w:spacing w:before="278" w:beforeAutospacing="0" w:after="0"/>
        <w:jc w:val="center"/>
        <w:rPr>
          <w:color w:val="000000" w:themeColor="text1"/>
          <w:sz w:val="28"/>
          <w:szCs w:val="28"/>
        </w:rPr>
      </w:pPr>
    </w:p>
    <w:p w:rsidR="00310CBB" w:rsidRPr="00E20160" w:rsidRDefault="00310CBB" w:rsidP="00310CBB">
      <w:pPr>
        <w:pStyle w:val="a3"/>
        <w:spacing w:before="278" w:beforeAutospacing="0" w:after="0"/>
        <w:jc w:val="center"/>
        <w:rPr>
          <w:color w:val="000000" w:themeColor="text1"/>
          <w:sz w:val="28"/>
          <w:szCs w:val="28"/>
        </w:rPr>
      </w:pPr>
      <w:r w:rsidRPr="00E20160">
        <w:rPr>
          <w:color w:val="000000" w:themeColor="text1"/>
          <w:sz w:val="28"/>
          <w:szCs w:val="28"/>
        </w:rPr>
        <w:t>Подписано в печать  _________2011</w:t>
      </w:r>
    </w:p>
    <w:p w:rsidR="00310CBB" w:rsidRPr="00E20160" w:rsidRDefault="00310CBB" w:rsidP="00310CBB">
      <w:pPr>
        <w:pStyle w:val="a3"/>
        <w:spacing w:before="278" w:beforeAutospacing="0" w:after="0"/>
        <w:jc w:val="center"/>
        <w:rPr>
          <w:color w:val="000000" w:themeColor="text1"/>
          <w:sz w:val="28"/>
          <w:szCs w:val="28"/>
        </w:rPr>
      </w:pPr>
      <w:r w:rsidRPr="00E20160">
        <w:rPr>
          <w:color w:val="000000" w:themeColor="text1"/>
          <w:sz w:val="28"/>
          <w:szCs w:val="28"/>
        </w:rPr>
        <w:t>Формат бумаги X</w:t>
      </w:r>
      <w:r w:rsidRPr="00E20160">
        <w:rPr>
          <w:color w:val="000000" w:themeColor="text1"/>
          <w:sz w:val="28"/>
          <w:szCs w:val="28"/>
          <w:vertAlign w:val="superscript"/>
        </w:rPr>
        <w:t>x</w:t>
      </w:r>
      <w:r w:rsidRPr="00E20160">
        <w:rPr>
          <w:color w:val="000000" w:themeColor="text1"/>
          <w:sz w:val="28"/>
          <w:szCs w:val="28"/>
        </w:rPr>
        <w:t>Y 1/16</w:t>
      </w:r>
    </w:p>
    <w:p w:rsidR="00310CBB" w:rsidRPr="00E20160" w:rsidRDefault="00310CBB" w:rsidP="00310CBB">
      <w:pPr>
        <w:pStyle w:val="a3"/>
        <w:spacing w:before="278" w:beforeAutospacing="0" w:after="0"/>
        <w:jc w:val="center"/>
        <w:rPr>
          <w:color w:val="000000" w:themeColor="text1"/>
          <w:sz w:val="28"/>
          <w:szCs w:val="28"/>
        </w:rPr>
      </w:pPr>
      <w:r w:rsidRPr="00E20160">
        <w:rPr>
          <w:color w:val="000000" w:themeColor="text1"/>
          <w:sz w:val="28"/>
          <w:szCs w:val="28"/>
        </w:rPr>
        <w:t>Бумага типографская. Печать офсетная. Объем 5,5 п.л.</w:t>
      </w:r>
    </w:p>
    <w:p w:rsidR="00310CBB" w:rsidRPr="00E20160" w:rsidRDefault="00310CBB" w:rsidP="00310CBB">
      <w:pPr>
        <w:pStyle w:val="a3"/>
        <w:spacing w:before="278" w:beforeAutospacing="0" w:after="0"/>
        <w:jc w:val="center"/>
        <w:rPr>
          <w:color w:val="000000" w:themeColor="text1"/>
          <w:sz w:val="28"/>
          <w:szCs w:val="28"/>
        </w:rPr>
      </w:pPr>
      <w:r w:rsidRPr="00E20160">
        <w:rPr>
          <w:color w:val="000000" w:themeColor="text1"/>
          <w:sz w:val="28"/>
          <w:szCs w:val="28"/>
        </w:rPr>
        <w:t>Тираж 100 экз. Заказ № …*</w:t>
      </w:r>
    </w:p>
    <w:p w:rsidR="00310CBB" w:rsidRPr="00E20160" w:rsidRDefault="00310CBB" w:rsidP="00310CBB">
      <w:pPr>
        <w:pStyle w:val="a3"/>
        <w:spacing w:before="278" w:beforeAutospacing="0" w:after="240"/>
        <w:jc w:val="center"/>
        <w:rPr>
          <w:color w:val="000000" w:themeColor="text1"/>
          <w:sz w:val="28"/>
          <w:szCs w:val="28"/>
        </w:rPr>
      </w:pPr>
    </w:p>
    <w:p w:rsidR="00310CBB" w:rsidRPr="00E20160" w:rsidRDefault="00310CBB" w:rsidP="00310CBB">
      <w:pPr>
        <w:pStyle w:val="a3"/>
        <w:spacing w:before="278" w:beforeAutospacing="0" w:after="0"/>
        <w:jc w:val="center"/>
        <w:rPr>
          <w:color w:val="000000" w:themeColor="text1"/>
          <w:sz w:val="28"/>
          <w:szCs w:val="28"/>
        </w:rPr>
      </w:pPr>
      <w:r w:rsidRPr="00E20160">
        <w:rPr>
          <w:color w:val="000000" w:themeColor="text1"/>
          <w:sz w:val="28"/>
          <w:szCs w:val="28"/>
        </w:rPr>
        <w:t>© Издание Южно-Казахстанского государственного университета</w:t>
      </w:r>
    </w:p>
    <w:p w:rsidR="00310CBB" w:rsidRPr="00E20160" w:rsidRDefault="00310CBB" w:rsidP="00310CBB">
      <w:pPr>
        <w:pStyle w:val="a3"/>
        <w:spacing w:before="278" w:beforeAutospacing="0" w:after="0"/>
        <w:jc w:val="center"/>
        <w:rPr>
          <w:color w:val="000000" w:themeColor="text1"/>
          <w:sz w:val="28"/>
          <w:szCs w:val="28"/>
        </w:rPr>
      </w:pPr>
      <w:r w:rsidRPr="00E20160">
        <w:rPr>
          <w:color w:val="000000" w:themeColor="text1"/>
          <w:sz w:val="28"/>
          <w:szCs w:val="28"/>
        </w:rPr>
        <w:t>им. М.Ауезова</w:t>
      </w:r>
    </w:p>
    <w:p w:rsidR="00310CBB" w:rsidRPr="00E20160" w:rsidRDefault="00310CBB" w:rsidP="00310CBB">
      <w:pPr>
        <w:pStyle w:val="a3"/>
        <w:spacing w:before="278" w:beforeAutospacing="0" w:after="0"/>
        <w:jc w:val="center"/>
        <w:rPr>
          <w:color w:val="000000" w:themeColor="text1"/>
          <w:sz w:val="28"/>
          <w:szCs w:val="28"/>
        </w:rPr>
      </w:pPr>
      <w:r w:rsidRPr="00E20160">
        <w:rPr>
          <w:color w:val="000000" w:themeColor="text1"/>
          <w:sz w:val="28"/>
          <w:szCs w:val="28"/>
        </w:rPr>
        <w:t>Издательский центр ЮКГУ им. М.Ауезова, г. Шымкент, пр. Тауке хана, 5</w:t>
      </w:r>
    </w:p>
    <w:p w:rsidR="00310CBB" w:rsidRPr="00E20160" w:rsidRDefault="00310CBB" w:rsidP="00310CBB">
      <w:pPr>
        <w:pStyle w:val="a3"/>
        <w:spacing w:before="278" w:beforeAutospacing="0" w:after="0"/>
        <w:ind w:left="363"/>
        <w:rPr>
          <w:color w:val="000000" w:themeColor="text1"/>
          <w:sz w:val="28"/>
          <w:szCs w:val="28"/>
        </w:rPr>
      </w:pPr>
      <w:r w:rsidRPr="00E20160">
        <w:rPr>
          <w:color w:val="000000" w:themeColor="text1"/>
          <w:sz w:val="28"/>
          <w:szCs w:val="28"/>
        </w:rPr>
        <w:t>*Данные значения выставляются ИЦ</w:t>
      </w:r>
    </w:p>
    <w:p w:rsidR="00F724DD" w:rsidRDefault="00264202">
      <w:pPr>
        <w:spacing w:after="200" w:line="276" w:lineRule="auto"/>
        <w:rPr>
          <w:color w:val="000000" w:themeColor="text1"/>
          <w:sz w:val="28"/>
          <w:szCs w:val="28"/>
          <w:lang w:val="ru-RU"/>
        </w:rPr>
      </w:pPr>
      <w:r>
        <w:rPr>
          <w:noProof/>
          <w:color w:val="000000" w:themeColor="text1"/>
          <w:sz w:val="28"/>
          <w:szCs w:val="28"/>
          <w:lang w:val="ru-RU"/>
        </w:rPr>
        <w:pict>
          <v:shape id="_x0000_s1031" type="#_x0000_t202" style="position:absolute;margin-left:216.35pt;margin-top:78.8pt;width:30.95pt;height:30.15pt;z-index:251663360" stroked="f">
            <v:textbox>
              <w:txbxContent>
                <w:p w:rsidR="00264202" w:rsidRDefault="00264202"/>
              </w:txbxContent>
            </v:textbox>
          </v:shape>
        </w:pict>
      </w:r>
      <w:r w:rsidR="00F724DD">
        <w:rPr>
          <w:color w:val="000000" w:themeColor="text1"/>
          <w:sz w:val="28"/>
          <w:szCs w:val="28"/>
          <w:lang w:val="ru-RU"/>
        </w:rPr>
        <w:br w:type="page"/>
      </w:r>
    </w:p>
    <w:p w:rsidR="00F724DD" w:rsidRDefault="00264202">
      <w:pPr>
        <w:spacing w:after="200" w:line="276" w:lineRule="auto"/>
        <w:rPr>
          <w:color w:val="000000" w:themeColor="text1"/>
          <w:sz w:val="28"/>
          <w:szCs w:val="28"/>
          <w:lang w:val="ru-RU"/>
        </w:rPr>
      </w:pPr>
      <w:r>
        <w:rPr>
          <w:noProof/>
          <w:color w:val="000000" w:themeColor="text1"/>
          <w:sz w:val="28"/>
          <w:szCs w:val="28"/>
          <w:lang w:val="ru-RU"/>
        </w:rPr>
        <w:lastRenderedPageBreak/>
        <w:pict>
          <v:shape id="_x0000_s1030" type="#_x0000_t202" style="position:absolute;margin-left:217pt;margin-top:716.05pt;width:39.35pt;height:26.8pt;z-index:251662336" stroked="f">
            <v:textbox>
              <w:txbxContent>
                <w:p w:rsidR="00264202" w:rsidRDefault="00264202"/>
              </w:txbxContent>
            </v:textbox>
          </v:shape>
        </w:pict>
      </w:r>
      <w:r w:rsidR="00F724DD">
        <w:rPr>
          <w:color w:val="000000" w:themeColor="text1"/>
          <w:sz w:val="28"/>
          <w:szCs w:val="28"/>
          <w:lang w:val="ru-RU"/>
        </w:rPr>
        <w:br w:type="page"/>
      </w:r>
    </w:p>
    <w:p w:rsidR="00310CBB" w:rsidRPr="00E20160" w:rsidRDefault="00264202" w:rsidP="001913D4">
      <w:pPr>
        <w:spacing w:after="200" w:line="276" w:lineRule="auto"/>
        <w:rPr>
          <w:color w:val="000000" w:themeColor="text1"/>
          <w:sz w:val="28"/>
          <w:szCs w:val="28"/>
          <w:lang w:val="ru-RU"/>
        </w:rPr>
      </w:pPr>
      <w:r>
        <w:rPr>
          <w:noProof/>
          <w:color w:val="000000" w:themeColor="text1"/>
          <w:sz w:val="28"/>
          <w:szCs w:val="28"/>
          <w:lang w:val="ru-RU"/>
        </w:rPr>
        <w:lastRenderedPageBreak/>
        <w:pict>
          <v:shape id="_x0000_s1029" type="#_x0000_t202" style="position:absolute;margin-left:215.5pt;margin-top:706.85pt;width:36pt;height:41.85pt;z-index:251661312" stroked="f">
            <v:textbox>
              <w:txbxContent>
                <w:p w:rsidR="00264202" w:rsidRDefault="00264202"/>
              </w:txbxContent>
            </v:textbox>
          </v:shape>
        </w:pict>
      </w:r>
      <w:r>
        <w:rPr>
          <w:noProof/>
          <w:color w:val="000000" w:themeColor="text1"/>
          <w:sz w:val="28"/>
          <w:szCs w:val="28"/>
          <w:lang w:val="ru-RU"/>
        </w:rPr>
        <w:pict>
          <v:shape id="_x0000_s1028" type="#_x0000_t202" style="position:absolute;margin-left:212.8pt;margin-top:711pt;width:37.65pt;height:31pt;z-index:251660288" stroked="f">
            <v:textbox>
              <w:txbxContent>
                <w:p w:rsidR="00264202" w:rsidRDefault="00264202"/>
              </w:txbxContent>
            </v:textbox>
          </v:shape>
        </w:pict>
      </w:r>
    </w:p>
    <w:sectPr w:rsidR="00310CBB" w:rsidRPr="00E20160" w:rsidSect="001913D4">
      <w:footerReference w:type="default" r:id="rId145"/>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0B72" w:rsidRDefault="00400B72" w:rsidP="00DE5C4A">
      <w:r>
        <w:separator/>
      </w:r>
    </w:p>
  </w:endnote>
  <w:endnote w:type="continuationSeparator" w:id="1">
    <w:p w:rsidR="00400B72" w:rsidRDefault="00400B72" w:rsidP="00DE5C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2219"/>
      <w:docPartObj>
        <w:docPartGallery w:val="Page Numbers (Bottom of Page)"/>
        <w:docPartUnique/>
      </w:docPartObj>
    </w:sdtPr>
    <w:sdtContent>
      <w:p w:rsidR="00CD3E0B" w:rsidRDefault="00CD3E0B">
        <w:pPr>
          <w:pStyle w:val="aa"/>
          <w:jc w:val="center"/>
        </w:pPr>
        <w:fldSimple w:instr=" PAGE   \* MERGEFORMAT ">
          <w:r w:rsidR="0078685C">
            <w:rPr>
              <w:noProof/>
            </w:rPr>
            <w:t>1</w:t>
          </w:r>
        </w:fldSimple>
      </w:p>
    </w:sdtContent>
  </w:sdt>
  <w:p w:rsidR="00CD3E0B" w:rsidRDefault="00CD3E0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0B72" w:rsidRDefault="00400B72" w:rsidP="00DE5C4A">
      <w:r>
        <w:separator/>
      </w:r>
    </w:p>
  </w:footnote>
  <w:footnote w:type="continuationSeparator" w:id="1">
    <w:p w:rsidR="00400B72" w:rsidRDefault="00400B72" w:rsidP="00DE5C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F4D3D"/>
    <w:multiLevelType w:val="multilevel"/>
    <w:tmpl w:val="E11C8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086297"/>
    <w:multiLevelType w:val="multilevel"/>
    <w:tmpl w:val="2E92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307DDD"/>
    <w:multiLevelType w:val="multilevel"/>
    <w:tmpl w:val="BE60F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5B12FF"/>
    <w:multiLevelType w:val="multilevel"/>
    <w:tmpl w:val="D1C63530"/>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368706FB"/>
    <w:multiLevelType w:val="multilevel"/>
    <w:tmpl w:val="EAEE5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D0A2F07"/>
    <w:multiLevelType w:val="multilevel"/>
    <w:tmpl w:val="C77C9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7494B68"/>
    <w:multiLevelType w:val="multilevel"/>
    <w:tmpl w:val="4E903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1AA72A7"/>
    <w:multiLevelType w:val="multilevel"/>
    <w:tmpl w:val="9CE45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1E84674"/>
    <w:multiLevelType w:val="hybridMultilevel"/>
    <w:tmpl w:val="2E863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9286D16"/>
    <w:multiLevelType w:val="multilevel"/>
    <w:tmpl w:val="817C0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BC4162A"/>
    <w:multiLevelType w:val="multilevel"/>
    <w:tmpl w:val="1F3ED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9"/>
  </w:num>
  <w:num w:numId="3">
    <w:abstractNumId w:val="6"/>
  </w:num>
  <w:num w:numId="4">
    <w:abstractNumId w:val="1"/>
  </w:num>
  <w:num w:numId="5">
    <w:abstractNumId w:val="7"/>
  </w:num>
  <w:num w:numId="6">
    <w:abstractNumId w:val="4"/>
  </w:num>
  <w:num w:numId="7">
    <w:abstractNumId w:val="10"/>
  </w:num>
  <w:num w:numId="8">
    <w:abstractNumId w:val="5"/>
  </w:num>
  <w:num w:numId="9">
    <w:abstractNumId w:val="2"/>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mirrorMargins/>
  <w:defaultTabStop w:val="708"/>
  <w:characterSpacingControl w:val="doNotCompress"/>
  <w:footnotePr>
    <w:footnote w:id="0"/>
    <w:footnote w:id="1"/>
  </w:footnotePr>
  <w:endnotePr>
    <w:endnote w:id="0"/>
    <w:endnote w:id="1"/>
  </w:endnotePr>
  <w:compat/>
  <w:rsids>
    <w:rsidRoot w:val="00310CBB"/>
    <w:rsid w:val="00002B28"/>
    <w:rsid w:val="00033F69"/>
    <w:rsid w:val="0008298E"/>
    <w:rsid w:val="00112799"/>
    <w:rsid w:val="00130896"/>
    <w:rsid w:val="00134372"/>
    <w:rsid w:val="00134F56"/>
    <w:rsid w:val="00147E95"/>
    <w:rsid w:val="001734CE"/>
    <w:rsid w:val="00182399"/>
    <w:rsid w:val="001913D4"/>
    <w:rsid w:val="001D03C3"/>
    <w:rsid w:val="001D0690"/>
    <w:rsid w:val="001E5431"/>
    <w:rsid w:val="00225ACB"/>
    <w:rsid w:val="00264202"/>
    <w:rsid w:val="002A1C7F"/>
    <w:rsid w:val="002E6685"/>
    <w:rsid w:val="00305EFB"/>
    <w:rsid w:val="00310CBB"/>
    <w:rsid w:val="003606DB"/>
    <w:rsid w:val="003B064F"/>
    <w:rsid w:val="003B2D2F"/>
    <w:rsid w:val="00400B72"/>
    <w:rsid w:val="00400C31"/>
    <w:rsid w:val="004013A5"/>
    <w:rsid w:val="00422D6D"/>
    <w:rsid w:val="00466BB9"/>
    <w:rsid w:val="0048310A"/>
    <w:rsid w:val="00492672"/>
    <w:rsid w:val="00493C77"/>
    <w:rsid w:val="004A7037"/>
    <w:rsid w:val="004B03C1"/>
    <w:rsid w:val="005120B3"/>
    <w:rsid w:val="005752A9"/>
    <w:rsid w:val="005B7EFE"/>
    <w:rsid w:val="005C38BE"/>
    <w:rsid w:val="00627D2C"/>
    <w:rsid w:val="00670067"/>
    <w:rsid w:val="006711FE"/>
    <w:rsid w:val="00684675"/>
    <w:rsid w:val="006E562F"/>
    <w:rsid w:val="006F1662"/>
    <w:rsid w:val="006F215D"/>
    <w:rsid w:val="007034CA"/>
    <w:rsid w:val="007174B0"/>
    <w:rsid w:val="00754916"/>
    <w:rsid w:val="0078685C"/>
    <w:rsid w:val="00796F54"/>
    <w:rsid w:val="00854FA5"/>
    <w:rsid w:val="0089576A"/>
    <w:rsid w:val="008A6AE9"/>
    <w:rsid w:val="008B6B51"/>
    <w:rsid w:val="008C2A37"/>
    <w:rsid w:val="008D72A2"/>
    <w:rsid w:val="00901671"/>
    <w:rsid w:val="00915011"/>
    <w:rsid w:val="00933109"/>
    <w:rsid w:val="009B07A6"/>
    <w:rsid w:val="009C02B9"/>
    <w:rsid w:val="009F0643"/>
    <w:rsid w:val="00A0220C"/>
    <w:rsid w:val="00A203C5"/>
    <w:rsid w:val="00A26803"/>
    <w:rsid w:val="00A361C3"/>
    <w:rsid w:val="00A82CD5"/>
    <w:rsid w:val="00A95C19"/>
    <w:rsid w:val="00AB177D"/>
    <w:rsid w:val="00AC50F1"/>
    <w:rsid w:val="00B101DD"/>
    <w:rsid w:val="00B1448C"/>
    <w:rsid w:val="00B61E5B"/>
    <w:rsid w:val="00B63706"/>
    <w:rsid w:val="00B76EDF"/>
    <w:rsid w:val="00BF3282"/>
    <w:rsid w:val="00C15B4E"/>
    <w:rsid w:val="00C91CDC"/>
    <w:rsid w:val="00CD3E0B"/>
    <w:rsid w:val="00CF3E44"/>
    <w:rsid w:val="00CF41D3"/>
    <w:rsid w:val="00D021D1"/>
    <w:rsid w:val="00D30560"/>
    <w:rsid w:val="00D5430F"/>
    <w:rsid w:val="00D66DB5"/>
    <w:rsid w:val="00D92B4F"/>
    <w:rsid w:val="00DC5B94"/>
    <w:rsid w:val="00DE5C4A"/>
    <w:rsid w:val="00E03CE9"/>
    <w:rsid w:val="00E04F80"/>
    <w:rsid w:val="00E1206B"/>
    <w:rsid w:val="00E13D3E"/>
    <w:rsid w:val="00E20160"/>
    <w:rsid w:val="00E20D56"/>
    <w:rsid w:val="00E37F2C"/>
    <w:rsid w:val="00E667B9"/>
    <w:rsid w:val="00EA53EC"/>
    <w:rsid w:val="00ED269A"/>
    <w:rsid w:val="00F00478"/>
    <w:rsid w:val="00F256EB"/>
    <w:rsid w:val="00F724DD"/>
    <w:rsid w:val="00FA7F4E"/>
    <w:rsid w:val="00FC3C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CBB"/>
    <w:pPr>
      <w:spacing w:after="0" w:line="240" w:lineRule="auto"/>
    </w:pPr>
    <w:rPr>
      <w:rFonts w:ascii="Times New Roman" w:eastAsia="Times New Roman" w:hAnsi="Times New Roman" w:cs="Times New Roman"/>
      <w:sz w:val="24"/>
      <w:szCs w:val="24"/>
      <w:lang w:val="kk-KZ" w:eastAsia="ru-RU"/>
    </w:rPr>
  </w:style>
  <w:style w:type="paragraph" w:styleId="2">
    <w:name w:val="heading 2"/>
    <w:basedOn w:val="a"/>
    <w:link w:val="20"/>
    <w:uiPriority w:val="9"/>
    <w:qFormat/>
    <w:rsid w:val="00310CBB"/>
    <w:pPr>
      <w:spacing w:before="100" w:beforeAutospacing="1" w:after="100" w:afterAutospacing="1"/>
      <w:outlineLvl w:val="1"/>
    </w:pPr>
    <w:rPr>
      <w:sz w:val="36"/>
      <w:szCs w:val="36"/>
      <w:lang w:val="ru-RU" w:eastAsia="en-IN"/>
    </w:rPr>
  </w:style>
  <w:style w:type="paragraph" w:styleId="3">
    <w:name w:val="heading 3"/>
    <w:basedOn w:val="a"/>
    <w:link w:val="30"/>
    <w:uiPriority w:val="9"/>
    <w:qFormat/>
    <w:rsid w:val="00310CBB"/>
    <w:pPr>
      <w:spacing w:before="100" w:beforeAutospacing="1" w:after="100" w:afterAutospacing="1"/>
      <w:outlineLvl w:val="2"/>
    </w:pPr>
    <w:rPr>
      <w:sz w:val="27"/>
      <w:szCs w:val="27"/>
      <w:lang w:val="ru-RU" w:eastAsia="en-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10CBB"/>
    <w:pPr>
      <w:spacing w:before="100" w:beforeAutospacing="1" w:after="100" w:afterAutospacing="1"/>
    </w:pPr>
    <w:rPr>
      <w:lang w:val="ru-RU"/>
    </w:rPr>
  </w:style>
  <w:style w:type="character" w:customStyle="1" w:styleId="20">
    <w:name w:val="Заголовок 2 Знак"/>
    <w:basedOn w:val="a0"/>
    <w:link w:val="2"/>
    <w:uiPriority w:val="9"/>
    <w:rsid w:val="00310CBB"/>
    <w:rPr>
      <w:rFonts w:ascii="Times New Roman" w:eastAsia="Times New Roman" w:hAnsi="Times New Roman" w:cs="Times New Roman"/>
      <w:sz w:val="36"/>
      <w:szCs w:val="36"/>
      <w:lang w:eastAsia="en-IN"/>
    </w:rPr>
  </w:style>
  <w:style w:type="character" w:customStyle="1" w:styleId="30">
    <w:name w:val="Заголовок 3 Знак"/>
    <w:basedOn w:val="a0"/>
    <w:link w:val="3"/>
    <w:uiPriority w:val="9"/>
    <w:rsid w:val="00310CBB"/>
    <w:rPr>
      <w:rFonts w:ascii="Times New Roman" w:eastAsia="Times New Roman" w:hAnsi="Times New Roman" w:cs="Times New Roman"/>
      <w:sz w:val="27"/>
      <w:szCs w:val="27"/>
      <w:lang w:eastAsia="en-IN"/>
    </w:rPr>
  </w:style>
  <w:style w:type="character" w:styleId="a4">
    <w:name w:val="Hyperlink"/>
    <w:basedOn w:val="a0"/>
    <w:unhideWhenUsed/>
    <w:rsid w:val="00310CBB"/>
    <w:rPr>
      <w:color w:val="0000FF"/>
      <w:u w:val="single"/>
    </w:rPr>
  </w:style>
  <w:style w:type="character" w:styleId="a5">
    <w:name w:val="Strong"/>
    <w:basedOn w:val="a0"/>
    <w:uiPriority w:val="22"/>
    <w:qFormat/>
    <w:rsid w:val="00310CBB"/>
    <w:rPr>
      <w:b/>
      <w:bCs/>
    </w:rPr>
  </w:style>
  <w:style w:type="character" w:styleId="a6">
    <w:name w:val="Emphasis"/>
    <w:basedOn w:val="a0"/>
    <w:uiPriority w:val="20"/>
    <w:qFormat/>
    <w:rsid w:val="00310CBB"/>
    <w:rPr>
      <w:i/>
      <w:iCs/>
    </w:rPr>
  </w:style>
  <w:style w:type="character" w:customStyle="1" w:styleId="b-glossariescount1">
    <w:name w:val="b-glossaries__count1"/>
    <w:basedOn w:val="a0"/>
    <w:rsid w:val="00310CBB"/>
    <w:rPr>
      <w:color w:val="999999"/>
    </w:rPr>
  </w:style>
  <w:style w:type="character" w:customStyle="1" w:styleId="b-glossariessubject1">
    <w:name w:val="b-glossaries__subject1"/>
    <w:basedOn w:val="a0"/>
    <w:rsid w:val="00310CBB"/>
  </w:style>
  <w:style w:type="character" w:customStyle="1" w:styleId="b-glossaryindexitem1">
    <w:name w:val="b-glossary__index__item1"/>
    <w:basedOn w:val="a0"/>
    <w:rsid w:val="00310CBB"/>
  </w:style>
  <w:style w:type="paragraph" w:styleId="a7">
    <w:name w:val="No Spacing"/>
    <w:uiPriority w:val="1"/>
    <w:qFormat/>
    <w:rsid w:val="00310CBB"/>
    <w:pPr>
      <w:spacing w:after="0" w:line="240" w:lineRule="auto"/>
    </w:pPr>
    <w:rPr>
      <w:rFonts w:eastAsiaTheme="minorEastAsia"/>
      <w:lang w:eastAsia="ru-RU"/>
    </w:rPr>
  </w:style>
  <w:style w:type="character" w:customStyle="1" w:styleId="text">
    <w:name w:val="text"/>
    <w:basedOn w:val="a0"/>
    <w:rsid w:val="00B76EDF"/>
  </w:style>
  <w:style w:type="paragraph" w:styleId="a8">
    <w:name w:val="header"/>
    <w:basedOn w:val="a"/>
    <w:link w:val="a9"/>
    <w:uiPriority w:val="99"/>
    <w:semiHidden/>
    <w:unhideWhenUsed/>
    <w:rsid w:val="00DE5C4A"/>
    <w:pPr>
      <w:tabs>
        <w:tab w:val="center" w:pos="4677"/>
        <w:tab w:val="right" w:pos="9355"/>
      </w:tabs>
    </w:pPr>
  </w:style>
  <w:style w:type="character" w:customStyle="1" w:styleId="a9">
    <w:name w:val="Верхний колонтитул Знак"/>
    <w:basedOn w:val="a0"/>
    <w:link w:val="a8"/>
    <w:uiPriority w:val="99"/>
    <w:semiHidden/>
    <w:rsid w:val="00DE5C4A"/>
    <w:rPr>
      <w:rFonts w:ascii="Times New Roman" w:eastAsia="Times New Roman" w:hAnsi="Times New Roman" w:cs="Times New Roman"/>
      <w:sz w:val="24"/>
      <w:szCs w:val="24"/>
      <w:lang w:val="kk-KZ" w:eastAsia="ru-RU"/>
    </w:rPr>
  </w:style>
  <w:style w:type="paragraph" w:styleId="aa">
    <w:name w:val="footer"/>
    <w:basedOn w:val="a"/>
    <w:link w:val="ab"/>
    <w:uiPriority w:val="99"/>
    <w:unhideWhenUsed/>
    <w:rsid w:val="00DE5C4A"/>
    <w:pPr>
      <w:tabs>
        <w:tab w:val="center" w:pos="4677"/>
        <w:tab w:val="right" w:pos="9355"/>
      </w:tabs>
    </w:pPr>
  </w:style>
  <w:style w:type="character" w:customStyle="1" w:styleId="ab">
    <w:name w:val="Нижний колонтитул Знак"/>
    <w:basedOn w:val="a0"/>
    <w:link w:val="aa"/>
    <w:uiPriority w:val="99"/>
    <w:rsid w:val="00DE5C4A"/>
    <w:rPr>
      <w:rFonts w:ascii="Times New Roman" w:eastAsia="Times New Roman" w:hAnsi="Times New Roman" w:cs="Times New Roman"/>
      <w:sz w:val="24"/>
      <w:szCs w:val="24"/>
      <w:lang w:val="kk-KZ" w:eastAsia="ru-RU"/>
    </w:rPr>
  </w:style>
  <w:style w:type="table" w:styleId="ac">
    <w:name w:val="Table Grid"/>
    <w:basedOn w:val="a1"/>
    <w:uiPriority w:val="59"/>
    <w:rsid w:val="004013A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List Paragraph"/>
    <w:basedOn w:val="a"/>
    <w:uiPriority w:val="34"/>
    <w:qFormat/>
    <w:rsid w:val="00CD3E0B"/>
    <w:pPr>
      <w:ind w:left="720"/>
      <w:contextualSpacing/>
    </w:pPr>
  </w:style>
</w:styles>
</file>

<file path=word/webSettings.xml><?xml version="1.0" encoding="utf-8"?>
<w:webSettings xmlns:r="http://schemas.openxmlformats.org/officeDocument/2006/relationships" xmlns:w="http://schemas.openxmlformats.org/wordprocessingml/2006/main">
  <w:divs>
    <w:div w:id="384987885">
      <w:bodyDiv w:val="1"/>
      <w:marLeft w:val="0"/>
      <w:marRight w:val="0"/>
      <w:marTop w:val="0"/>
      <w:marBottom w:val="0"/>
      <w:divBdr>
        <w:top w:val="none" w:sz="0" w:space="0" w:color="auto"/>
        <w:left w:val="none" w:sz="0" w:space="0" w:color="auto"/>
        <w:bottom w:val="none" w:sz="0" w:space="0" w:color="auto"/>
        <w:right w:val="none" w:sz="0" w:space="0" w:color="auto"/>
      </w:divBdr>
    </w:div>
    <w:div w:id="572085963">
      <w:bodyDiv w:val="1"/>
      <w:marLeft w:val="0"/>
      <w:marRight w:val="0"/>
      <w:marTop w:val="0"/>
      <w:marBottom w:val="0"/>
      <w:divBdr>
        <w:top w:val="none" w:sz="0" w:space="0" w:color="auto"/>
        <w:left w:val="none" w:sz="0" w:space="0" w:color="auto"/>
        <w:bottom w:val="none" w:sz="0" w:space="0" w:color="auto"/>
        <w:right w:val="none" w:sz="0" w:space="0" w:color="auto"/>
      </w:divBdr>
    </w:div>
    <w:div w:id="635913731">
      <w:bodyDiv w:val="1"/>
      <w:marLeft w:val="0"/>
      <w:marRight w:val="0"/>
      <w:marTop w:val="0"/>
      <w:marBottom w:val="0"/>
      <w:divBdr>
        <w:top w:val="none" w:sz="0" w:space="0" w:color="auto"/>
        <w:left w:val="none" w:sz="0" w:space="0" w:color="auto"/>
        <w:bottom w:val="none" w:sz="0" w:space="0" w:color="auto"/>
        <w:right w:val="none" w:sz="0" w:space="0" w:color="auto"/>
      </w:divBdr>
    </w:div>
    <w:div w:id="1263033594">
      <w:bodyDiv w:val="1"/>
      <w:marLeft w:val="0"/>
      <w:marRight w:val="0"/>
      <w:marTop w:val="0"/>
      <w:marBottom w:val="0"/>
      <w:divBdr>
        <w:top w:val="none" w:sz="0" w:space="0" w:color="auto"/>
        <w:left w:val="none" w:sz="0" w:space="0" w:color="auto"/>
        <w:bottom w:val="none" w:sz="0" w:space="0" w:color="auto"/>
        <w:right w:val="none" w:sz="0" w:space="0" w:color="auto"/>
      </w:divBdr>
    </w:div>
    <w:div w:id="1274704573">
      <w:bodyDiv w:val="1"/>
      <w:marLeft w:val="0"/>
      <w:marRight w:val="0"/>
      <w:marTop w:val="0"/>
      <w:marBottom w:val="0"/>
      <w:divBdr>
        <w:top w:val="none" w:sz="0" w:space="0" w:color="auto"/>
        <w:left w:val="none" w:sz="0" w:space="0" w:color="auto"/>
        <w:bottom w:val="none" w:sz="0" w:space="0" w:color="auto"/>
        <w:right w:val="none" w:sz="0" w:space="0" w:color="auto"/>
      </w:divBdr>
    </w:div>
    <w:div w:id="1372222848">
      <w:bodyDiv w:val="1"/>
      <w:marLeft w:val="0"/>
      <w:marRight w:val="0"/>
      <w:marTop w:val="0"/>
      <w:marBottom w:val="0"/>
      <w:divBdr>
        <w:top w:val="none" w:sz="0" w:space="0" w:color="auto"/>
        <w:left w:val="none" w:sz="0" w:space="0" w:color="auto"/>
        <w:bottom w:val="none" w:sz="0" w:space="0" w:color="auto"/>
        <w:right w:val="none" w:sz="0" w:space="0" w:color="auto"/>
      </w:divBdr>
    </w:div>
    <w:div w:id="149973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buhlabaz.ru/bukhgalterskij-uchet/15-glossarij-bukhgalterskogo-ucheta/152-dootsenka-aktivov.html" TargetMode="External"/><Relationship Id="rId117" Type="http://schemas.openxmlformats.org/officeDocument/2006/relationships/hyperlink" Target="http://ru.wikipedia.org/wiki/%D0%AD%D0%BA%D0%BE%D0%BD%D0%BE%D0%BC%D0%B8%D1%87%D0%B5%D1%81%D0%BA%D0%B8%D0%B9_%D1%81%D1%83%D0%B1%D1%8A%D0%B5%D0%BA%D1%82" TargetMode="External"/><Relationship Id="rId21" Type="http://schemas.openxmlformats.org/officeDocument/2006/relationships/hyperlink" Target="http://buhlabaz.ru/bukhgalterskij-uchet/15-glossarij-bukhgalterskogo-ucheta/303-debitorskaya-zadolzhennost.html" TargetMode="External"/><Relationship Id="rId42" Type="http://schemas.openxmlformats.org/officeDocument/2006/relationships/hyperlink" Target="http://www.buhlabaz.ru/bukhgalterskij-uchet/glossarij-bukhgalterskogo-ucheta/184-materialy-selskokhozyajstvennogo-naznacheniya.html" TargetMode="External"/><Relationship Id="rId47" Type="http://schemas.openxmlformats.org/officeDocument/2006/relationships/hyperlink" Target="http://www.buhlabaz.ru/bukhgalterskij-uchet/15-glossarij-bukhgalterskogo-ucheta/175-nezavershennoe-proizvodstvo-nzp.html" TargetMode="External"/><Relationship Id="rId63" Type="http://schemas.openxmlformats.org/officeDocument/2006/relationships/hyperlink" Target="http://www.buhlabaz.ru/bukhgalterskij-uchet/15-glossarij-bukhgalterskogo-ucheta/183-produktsiya-selskokhozyajstvennogo-proizvodstva.html" TargetMode="External"/><Relationship Id="rId68" Type="http://schemas.openxmlformats.org/officeDocument/2006/relationships/hyperlink" Target="http://www.buhlabaz.ru/bukhgalterskij-uchet/glossarij-bukhgalterskogo-ucheta/157-obespechenie-oplaty-otpuskov-rezerv-otpuskov.html" TargetMode="External"/><Relationship Id="rId84" Type="http://schemas.openxmlformats.org/officeDocument/2006/relationships/hyperlink" Target="http://ru.wikipedia.org/wiki/%D0%A0%D1%8B%D0%BD%D0%BE%D0%BA" TargetMode="External"/><Relationship Id="rId89" Type="http://schemas.openxmlformats.org/officeDocument/2006/relationships/hyperlink" Target="http://buhlabaz.ru/bukhgalterskij-uchet/15-glossarij-bukhgalterskogo-ucheta/312-spetsialnyj-schet-tselevogo-finansirovaniya.html" TargetMode="External"/><Relationship Id="rId112" Type="http://schemas.openxmlformats.org/officeDocument/2006/relationships/hyperlink" Target="http://ru.wikipedia.org/wiki/%D0%9E%D0%B1%D1%89%D0%B5%D1%81%D1%82%D0%B2%D0%BE" TargetMode="External"/><Relationship Id="rId133" Type="http://schemas.openxmlformats.org/officeDocument/2006/relationships/hyperlink" Target="http://ru.wikipedia.org/wiki/%D0%A2%D1%80%D1%83%D0%B4" TargetMode="External"/><Relationship Id="rId138" Type="http://schemas.openxmlformats.org/officeDocument/2006/relationships/hyperlink" Target="http://ru.wikipedia.org/wiki/%D0%A1%D0%BE%D0%B1%D1%81%D1%82%D0%B2%D0%B5%D0%BD%D0%BD%D0%BE%D1%81%D1%82%D1%8C" TargetMode="External"/><Relationship Id="rId16" Type="http://schemas.openxmlformats.org/officeDocument/2006/relationships/hyperlink" Target="http://www.buhlabaz.ru/bukhgalterskij-uchet/15-glossarij-bukhgalterskogo-ucheta/187-gudvill-pri-konsolidatsii.html" TargetMode="External"/><Relationship Id="rId107" Type="http://schemas.openxmlformats.org/officeDocument/2006/relationships/hyperlink" Target="http://www.buhlabaz.ru/bukhgalterskij-uchet/glossarij-bukhgalterskogo-ucheta/179-franshiza.html" TargetMode="External"/><Relationship Id="rId11" Type="http://schemas.openxmlformats.org/officeDocument/2006/relationships/hyperlink" Target="http://ru.wikipedia.org/wiki/%D0%93%D1%80%D0%B5%D1%87%D0%B5%D1%81%D0%BA%D0%B8%D0%B9_%D1%8F%D0%B7%D1%8B%D0%BA" TargetMode="External"/><Relationship Id="rId32" Type="http://schemas.openxmlformats.org/officeDocument/2006/relationships/hyperlink" Target="http://www.buhlabaz.ru/bukhgalterskij-uchet/15-glossarij-bukhgalterskogo-ucheta/173-zemelnyj-uchastok.html" TargetMode="External"/><Relationship Id="rId37" Type="http://schemas.openxmlformats.org/officeDocument/2006/relationships/hyperlink" Target="http://ru.wikipedia.org/wiki/%D0%9F%D1%80%D0%BE%D0%B8%D0%B7%D0%B2%D0%BE%D0%B4%D1%81%D1%82%D0%B2%D0%BE" TargetMode="External"/><Relationship Id="rId53" Type="http://schemas.openxmlformats.org/officeDocument/2006/relationships/hyperlink" Target="http://ru.wikipedia.org/wiki/%D0%A1%D1%80%D0%B5%D0%B4%D1%81%D1%82%D0%B2%D0%B0_%D1%82%D1%80%D1%83%D0%B4%D0%B0" TargetMode="External"/><Relationship Id="rId58" Type="http://schemas.openxmlformats.org/officeDocument/2006/relationships/hyperlink" Target="http://www.buhlabaz.ru/bukhgalterskij-uchet/15-glossarij-bukhgalterskogo-ucheta/172-osnovnye-sredstva.html" TargetMode="External"/><Relationship Id="rId74" Type="http://schemas.openxmlformats.org/officeDocument/2006/relationships/hyperlink" Target="http://ru.wikipedia.org/wiki/%D0%AD%D0%BA%D0%BE%D0%BD%D0%BE%D0%BC%D0%B8%D1%87%D0%B5%D1%81%D0%BA%D0%BE%D0%B5_%D0%BE%D1%82%D0%BD%D0%BE%D1%88%D0%B5%D0%BD%D0%B8%D0%B5" TargetMode="External"/><Relationship Id="rId79" Type="http://schemas.openxmlformats.org/officeDocument/2006/relationships/hyperlink" Target="http://ru.wikipedia.org/wiki/%D0%94%D0%B5%D0%BD%D1%8C%D0%B3%D0%B8" TargetMode="External"/><Relationship Id="rId102" Type="http://schemas.openxmlformats.org/officeDocument/2006/relationships/hyperlink" Target="http://ru.wikipedia.org/wiki/%D0%9F%D0%BE%D1%82%D1%80%D0%B5%D0%B1%D0%BD%D0%BE%D1%81%D1%82%D0%B8" TargetMode="External"/><Relationship Id="rId123" Type="http://schemas.openxmlformats.org/officeDocument/2006/relationships/hyperlink" Target="http://ru.wikipedia.org/wiki/%D0%9E%D0%B1%D1%8A%D0%B5%D0%BA%D1%82%D0%B8%D0%B2%D0%BD%D0%BE%D1%81%D1%82%D1%8C" TargetMode="External"/><Relationship Id="rId128" Type="http://schemas.openxmlformats.org/officeDocument/2006/relationships/hyperlink" Target="http://ru.wikipedia.org/wiki/%D0%AD%D0%BA%D0%BE%D0%BD%D0%BE%D0%BC%D0%B8%D1%87%D0%B5%D1%81%D0%BA%D0%B8%D0%B5_%D0%BE%D1%82%D0%BD%D0%BE%D1%88%D0%B5%D0%BD%D0%B8%D1%8F" TargetMode="External"/><Relationship Id="rId144" Type="http://schemas.openxmlformats.org/officeDocument/2006/relationships/hyperlink" Target="http://ru.wikipedia.org/wiki/%D0%A2%D1%80%D1%83%D0%B4" TargetMode="External"/><Relationship Id="rId5" Type="http://schemas.openxmlformats.org/officeDocument/2006/relationships/footnotes" Target="footnotes.xml"/><Relationship Id="rId90" Type="http://schemas.openxmlformats.org/officeDocument/2006/relationships/hyperlink" Target="http://www.buhlabaz.ru/bukhgalterskij-uchet/15-glossarij-bukhgalterskogo-ucheta/164-strakhovye-rezervy.html" TargetMode="External"/><Relationship Id="rId95" Type="http://schemas.openxmlformats.org/officeDocument/2006/relationships/hyperlink" Target="http://ru.wikipedia.org/wiki/%D0%92%D0%B5%D1%89%D1%8C_%28%D1%84%D0%B8%D0%BB%D0%BE%D1%81%D0%BE%D1%84%D0%B8%D1%8F%29" TargetMode="External"/><Relationship Id="rId22" Type="http://schemas.openxmlformats.org/officeDocument/2006/relationships/hyperlink" Target="http://www.buhlabaz.ru/bukhgalterskij-uchet/15-glossarij-bukhgalterskogo-ucheta/166-ekvivalenty-denezhnykh-sredstv.html" TargetMode="External"/><Relationship Id="rId27" Type="http://schemas.openxmlformats.org/officeDocument/2006/relationships/hyperlink" Target="http://www.buhlabaz.ru/bukhgalterskij-uchet/glossarij-bukhgalterskogo-ucheta/159-dopolnitelnoe-pensionnoe-obespechenie.html" TargetMode="External"/><Relationship Id="rId43" Type="http://schemas.openxmlformats.org/officeDocument/2006/relationships/hyperlink" Target="http://buhlabaz.ru/bukhgalterskij-uchet/15-glossarij-bukhgalterskogo-ucheta/304-materialy-peredannye-v-pererabotku-davalcheskoe-syre.html" TargetMode="External"/><Relationship Id="rId48" Type="http://schemas.openxmlformats.org/officeDocument/2006/relationships/hyperlink" Target="http://www.buhlabaz.ru/bukhgalterskij-uchet/15-glossarij-bukhgalterskogo-ucheta/178-nematerialnye-aktivy.html" TargetMode="External"/><Relationship Id="rId64" Type="http://schemas.openxmlformats.org/officeDocument/2006/relationships/hyperlink" Target="http://www.buhlabaz.ru/bukhgalterskij-uchet/glossarij-bukhgalterskogo-ucheta/182-proizvodstvennyj-brak.html" TargetMode="External"/><Relationship Id="rId69" Type="http://schemas.openxmlformats.org/officeDocument/2006/relationships/hyperlink" Target="http://www.buhlabaz.ru/bukhgalterskij-uchet/15-glossarij-bukhgalterskogo-ucheta/162-rezerv-nezarabotannykh-premij.html" TargetMode="External"/><Relationship Id="rId113" Type="http://schemas.openxmlformats.org/officeDocument/2006/relationships/hyperlink" Target="http://ru.wikipedia.org/wiki/%D0%9F%D1%80%D0%BE%D0%B8%D0%B7%D0%B2%D0%BE%D0%B4%D1%81%D1%82%D0%B2%D0%BE" TargetMode="External"/><Relationship Id="rId118" Type="http://schemas.openxmlformats.org/officeDocument/2006/relationships/hyperlink" Target="http://ru.wikipedia.org/wiki/%D0%A1%D1%82%D0%BE%D0%B8%D0%BC%D0%BE%D1%81%D1%82%D1%8C" TargetMode="External"/><Relationship Id="rId134" Type="http://schemas.openxmlformats.org/officeDocument/2006/relationships/hyperlink" Target="http://ru.wikipedia.org/wiki/%D0%9E%D0%B1%D1%8A%D0%B5%D0%BA%D1%82%D0%B8%D0%B2%D0%BD%D0%BE%D1%81%D1%82%D1%8C" TargetMode="External"/><Relationship Id="rId139" Type="http://schemas.openxmlformats.org/officeDocument/2006/relationships/hyperlink" Target="http://ru.wikipedia.org/wiki/%D0%AD%D0%BA%D0%BE%D0%BD%D0%BE%D0%BC%D0%B8%D1%87%D0%B5%D1%81%D0%BA%D0%B8%D0%B5_%D0%BE%D1%82%D0%BD%D0%BE%D1%88%D0%B5%D0%BD%D0%B8%D1%8F" TargetMode="External"/><Relationship Id="rId80" Type="http://schemas.openxmlformats.org/officeDocument/2006/relationships/hyperlink" Target="http://ru.wikipedia.org/wiki/%D0%A2%D0%BE%D1%80%D0%B3%D0%BE%D0%B2%D0%BB%D1%8F" TargetMode="External"/><Relationship Id="rId85" Type="http://schemas.openxmlformats.org/officeDocument/2006/relationships/hyperlink" Target="http://ru.wikipedia.org/wiki/%D0%A1%D0%B0%D0%BC%D0%BE%D1%80%D0%B5%D0%B3%D1%83%D0%BB%D1%8F%D1%86%D0%B8%D1%8F" TargetMode="External"/><Relationship Id="rId3" Type="http://schemas.openxmlformats.org/officeDocument/2006/relationships/settings" Target="settings.xml"/><Relationship Id="rId12" Type="http://schemas.openxmlformats.org/officeDocument/2006/relationships/hyperlink" Target="http://ru.wikipedia.org/wiki/%D0%92%D0%BB%D0%B0%D1%81%D1%82%D1%8C" TargetMode="External"/><Relationship Id="rId17" Type="http://schemas.openxmlformats.org/officeDocument/2006/relationships/hyperlink" Target="http://www.buhlabaz.ru/bukhgalterskij-uchet/glossarij-bukhgalterskogo-ucheta/186-gudvill-pri-priobretenii.html" TargetMode="External"/><Relationship Id="rId25" Type="http://schemas.openxmlformats.org/officeDocument/2006/relationships/hyperlink" Target="http://www.buhlabaz.ru/bukhgalterskij-uchet/15-glossarij-bukhgalterskogo-ucheta/165-dolgosrochnye-obyazatelstva.html" TargetMode="External"/><Relationship Id="rId33" Type="http://schemas.openxmlformats.org/officeDocument/2006/relationships/hyperlink" Target="http://www.buhlabaz.ru/bukhgalterskij-uchet/15-glossarij-bukhgalterskogo-ucheta/150-izyatyj-kapital.html" TargetMode="External"/><Relationship Id="rId38" Type="http://schemas.openxmlformats.org/officeDocument/2006/relationships/hyperlink" Target="http://ru.wikipedia.org/wiki/%D0%9F%D0%BE%D1%82%D1%80%D0%B5%D0%B1%D0%BB%D0%B5%D0%BD%D0%B8%D0%B5" TargetMode="External"/><Relationship Id="rId46" Type="http://schemas.openxmlformats.org/officeDocument/2006/relationships/hyperlink" Target="http://buhlabaz.ru/bukhgalterskij-uchet/15-glossarij-bukhgalterskogo-ucheta/307-mnogoletnie-nasazhdeniya.html" TargetMode="External"/><Relationship Id="rId59" Type="http://schemas.openxmlformats.org/officeDocument/2006/relationships/hyperlink" Target="http://www.buhlabaz.ru/bukhgalterskij-uchet/15-glossarij-bukhgalterskogo-ucheta/180-otlozhennye-nalogovye-aktivy.html" TargetMode="External"/><Relationship Id="rId67" Type="http://schemas.openxmlformats.org/officeDocument/2006/relationships/hyperlink" Target="http://www.buhlabaz.ru/bukhgalterskij-uchet/15-glossarij-bukhgalterskogo-ucheta/163-rezerv-zayavlennykh-no-ne-uregulirovannykh-ubytkov.html" TargetMode="External"/><Relationship Id="rId103" Type="http://schemas.openxmlformats.org/officeDocument/2006/relationships/hyperlink" Target="http://ru.wikipedia.org/wiki/%D0%98%D0%BD%D0%B4%D0%B8%D0%B2%D0%B8%D0%B4" TargetMode="External"/><Relationship Id="rId108" Type="http://schemas.openxmlformats.org/officeDocument/2006/relationships/hyperlink" Target="http://www.buhlabaz.ru/bukhgalterskij-uchet/glossarij-bukhgalterskogo-ucheta/154-tselevoe-finansirovanie-i-tselevye-postupleniya.html" TargetMode="External"/><Relationship Id="rId116" Type="http://schemas.openxmlformats.org/officeDocument/2006/relationships/hyperlink" Target="http://ru.wikipedia.org/wiki/%D0%A4%D0%B8%D0%BD%D0%B0%D0%BD%D1%81%D1%8B" TargetMode="External"/><Relationship Id="rId124" Type="http://schemas.openxmlformats.org/officeDocument/2006/relationships/hyperlink" Target="http://ru.wikipedia.org/wiki/%D0%A7%D0%B5%D0%BB%D0%BE%D0%B2%D0%B5%D1%87%D0%B5%D1%81%D0%BA%D0%B8%D0%B5_%D0%BE%D1%82%D0%BD%D0%BE%D1%88%D0%B5%D0%BD%D0%B8%D1%8F" TargetMode="External"/><Relationship Id="rId129" Type="http://schemas.openxmlformats.org/officeDocument/2006/relationships/hyperlink" Target="http://ru.wikipedia.org/wiki/%D0%9E%D0%B1%D0%BC%D0%B5%D0%BD_%28%D1%8D%D0%BA%D0%BE%D0%BD%D0%BE%D0%BC%D0%B8%D0%BA%D0%B0%29" TargetMode="External"/><Relationship Id="rId137" Type="http://schemas.openxmlformats.org/officeDocument/2006/relationships/hyperlink" Target="http://ru.wikipedia.org/wiki/%D0%9F%D1%80%D0%BE%D0%B8%D0%B7%D0%B2%D0%BE%D0%B4%D1%81%D1%82%D0%B2%D0%BE" TargetMode="External"/><Relationship Id="rId20" Type="http://schemas.openxmlformats.org/officeDocument/2006/relationships/hyperlink" Target="http://ru.wikipedia.org/wiki/%D0%A1%D1%82%D0%BE%D0%B8%D0%BC%D0%BE%D1%81%D1%82%D1%8C" TargetMode="External"/><Relationship Id="rId41" Type="http://schemas.openxmlformats.org/officeDocument/2006/relationships/hyperlink" Target="http://buhlabaz.ru/bukhgalterskij-uchet/15-glossarij-bukhgalterskogo-ucheta/308-malotsennye-i-bystroiznashivayushchiesya-predmety-mbp.html" TargetMode="External"/><Relationship Id="rId54" Type="http://schemas.openxmlformats.org/officeDocument/2006/relationships/hyperlink" Target="http://ru.wikipedia.org/wiki/%D0%9E%D1%81%D0%BD%D0%BE%D0%B2%D0%BD%D1%8B%D0%B5_%D1%81%D1%80%D0%B5%D0%B4%D1%81%D1%82%D0%B2%D0%B0" TargetMode="External"/><Relationship Id="rId62" Type="http://schemas.openxmlformats.org/officeDocument/2006/relationships/hyperlink" Target="http://www.buhlabaz.ru/bukhgalterskij-uchet/glossarij-bukhgalterskogo-ucheta/188-pribyl-ispolzovannaya-v-otchetnom-periode.html" TargetMode="External"/><Relationship Id="rId70" Type="http://schemas.openxmlformats.org/officeDocument/2006/relationships/hyperlink" Target="http://www.buhlabaz.ru/bukhgalterskij-uchet/glossarij-bukhgalterskogo-ucheta/153-rezervnyj-kapital.html" TargetMode="External"/><Relationship Id="rId75" Type="http://schemas.openxmlformats.org/officeDocument/2006/relationships/hyperlink" Target="http://ru.wikipedia.org/w/index.php?title=%D0%A1%D1%83%D0%B1%D1%8A%D0%B5%D0%BA%D1%82_%D1%80%D1%8B%D0%BD%D0%BA%D0%B0&amp;action=edit&amp;redlink=1" TargetMode="External"/><Relationship Id="rId83" Type="http://schemas.openxmlformats.org/officeDocument/2006/relationships/hyperlink" Target="http://ru.wikipedia.org/wiki/%D0%AD%D0%BA%D0%BE%D0%BD%D0%BE%D0%BC%D0%B8%D0%BA%D0%B0" TargetMode="External"/><Relationship Id="rId88" Type="http://schemas.openxmlformats.org/officeDocument/2006/relationships/hyperlink" Target="http://www.buhlabaz.ru/bukhgalterskij-uchet/15-glossarij-bukhgalterskogo-ucheta/147-sobstvennyj-kapital.html" TargetMode="External"/><Relationship Id="rId91" Type="http://schemas.openxmlformats.org/officeDocument/2006/relationships/hyperlink" Target="http://www.buhlabaz.ru/bukhgalterskij-uchet/15-glossarij-bukhgalterskogo-ucheta/317-tekushchie-finansovye-investitsii.html" TargetMode="External"/><Relationship Id="rId96" Type="http://schemas.openxmlformats.org/officeDocument/2006/relationships/hyperlink" Target="http://ru.wikipedia.org/wiki/%D0%A2%D0%BE%D0%B2%D0%B0%D1%80" TargetMode="External"/><Relationship Id="rId111" Type="http://schemas.openxmlformats.org/officeDocument/2006/relationships/hyperlink" Target="http://www.buhlabaz.ru/bukhgalterskij-uchet/15-glossarij-bukhgalterskogo-ucheta/149-emissionnyj-dokhod.html" TargetMode="External"/><Relationship Id="rId132" Type="http://schemas.openxmlformats.org/officeDocument/2006/relationships/hyperlink" Target="http://ru.wikipedia.org/wiki/%D0%9F%D1%80%D0%BE%D0%B4%D1%83%D0%BA%D1%82" TargetMode="External"/><Relationship Id="rId140" Type="http://schemas.openxmlformats.org/officeDocument/2006/relationships/hyperlink" Target="http://ru.wikipedia.org/wiki/%D0%9E%D0%B1%D0%BC%D0%B5%D0%BD_%28%D1%8D%D0%BA%D0%BE%D0%BD%D0%BE%D0%BC%D0%B8%D0%BA%D0%B0%29" TargetMode="External"/><Relationship Id="rId145"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buhlabaz.ru/bukhgalterskij-uchet/15-glossarij-bukhgalterskogo-ucheta/306-gotovaya-produktsiya.html" TargetMode="External"/><Relationship Id="rId23" Type="http://schemas.openxmlformats.org/officeDocument/2006/relationships/hyperlink" Target="http://www.buhlabaz.ru/bukhgalterskij-uchet/15-glossarij-bukhgalterskogo-ucheta/176-dengi-perevody-v-puti.html" TargetMode="External"/><Relationship Id="rId28" Type="http://schemas.openxmlformats.org/officeDocument/2006/relationships/hyperlink" Target="http://www.buhlabaz.ru/bukhgalterskij-uchet/15-glossarij-bukhgalterskogo-ucheta/177-dopolnitelnyj-dobavochnyj-kapital.html" TargetMode="External"/><Relationship Id="rId36" Type="http://schemas.openxmlformats.org/officeDocument/2006/relationships/hyperlink" Target="http://ru.wikipedia.org/wiki/%D0%AD%D0%BA%D0%BE%D0%BD%D0%BE%D0%BC%D0%B8%D1%87%D0%B5%D1%81%D0%BA%D0%B8%D0%B9_%D0%B0%D0%B3%D0%B5%D0%BD%D1%82" TargetMode="External"/><Relationship Id="rId49" Type="http://schemas.openxmlformats.org/officeDocument/2006/relationships/hyperlink" Target="http://www.buhlabaz.ru/bukhgalterskij-uchet/15-glossarij-bukhgalterskogo-ucheta/151-neoplachennyj-kapital-raschety-po-vkladam.html" TargetMode="External"/><Relationship Id="rId57" Type="http://schemas.openxmlformats.org/officeDocument/2006/relationships/hyperlink" Target="http://www.buhlabaz.ru/bukhgalterskij-uchet/15-glossarij-bukhgalterskogo-ucheta/302-obligatsii.html" TargetMode="External"/><Relationship Id="rId106" Type="http://schemas.openxmlformats.org/officeDocument/2006/relationships/hyperlink" Target="http://buhlabaz.ru/bukhgalterskij-uchet/15-glossarij-bukhgalterskogo-ucheta/315-finansovye-investitsii.html" TargetMode="External"/><Relationship Id="rId114" Type="http://schemas.openxmlformats.org/officeDocument/2006/relationships/hyperlink" Target="http://ru.wikipedia.org/wiki/%D0%9E%D0%B1%D0%BC%D0%B5%D0%BD" TargetMode="External"/><Relationship Id="rId119" Type="http://schemas.openxmlformats.org/officeDocument/2006/relationships/hyperlink" Target="http://ru.wikipedia.org/wiki/%D0%94%D0%BE%D1%85%D0%BE%D0%B4" TargetMode="External"/><Relationship Id="rId127" Type="http://schemas.openxmlformats.org/officeDocument/2006/relationships/hyperlink" Target="http://ru.wikipedia.org/wiki/%D0%A1%D0%BE%D0%B1%D1%81%D1%82%D0%B2%D0%B5%D0%BD%D0%BD%D0%BE%D1%81%D1%82%D1%8C" TargetMode="External"/><Relationship Id="rId10" Type="http://schemas.openxmlformats.org/officeDocument/2006/relationships/hyperlink" Target="http://ru.wikipedia.org/wiki/%D0%A4%D1%80%D0%B0%D0%BD%D1%86%D1%83%D0%B7%D1%81%D0%BA%D0%B8%D0%B9_%D1%8F%D0%B7%D1%8B%D0%BA" TargetMode="External"/><Relationship Id="rId31" Type="http://schemas.openxmlformats.org/officeDocument/2006/relationships/hyperlink" Target="http://www.buhlabaz.ru/bukhgalterskij-uchet/15-glossarij-bukhgalterskogo-ucheta/181-zapasnye-chasti.html" TargetMode="External"/><Relationship Id="rId44" Type="http://schemas.openxmlformats.org/officeDocument/2006/relationships/hyperlink" Target="http://www.buhlabaz.ru/bukhgalterskij-uchet/glossarij-bukhgalterskogo-ucheta/169-metod-obratnoj-kalkulyatsii.html" TargetMode="External"/><Relationship Id="rId52" Type="http://schemas.openxmlformats.org/officeDocument/2006/relationships/hyperlink" Target="http://ru.wikipedia.org/wiki/%D0%9D%D0%B0%D0%BB%D0%BE%D0%B3%D0%BE%D0%B2%D1%8B%D0%B9_%D1%83%D1%87%D1%91%D1%82" TargetMode="External"/><Relationship Id="rId60" Type="http://schemas.openxmlformats.org/officeDocument/2006/relationships/hyperlink" Target="http://buhlabaz.ru/bukhgalterskij-uchet/15-glossarij-bukhgalterskogo-ucheta/311-platezhnaya-karta.html" TargetMode="External"/><Relationship Id="rId65" Type="http://schemas.openxmlformats.org/officeDocument/2006/relationships/hyperlink" Target="http://ru.wikipedia.org/wiki/%D0%9B%D0%B0%D1%82%D0%B8%D0%BD%D1%81%D0%BA%D0%B8%D0%B9_%D1%8F%D0%B7%D1%8B%D0%BA" TargetMode="External"/><Relationship Id="rId73" Type="http://schemas.openxmlformats.org/officeDocument/2006/relationships/hyperlink" Target="http://ru.wikipedia.org/wiki/%D0%A2%D1%80%D1%83%D0%B4" TargetMode="External"/><Relationship Id="rId78" Type="http://schemas.openxmlformats.org/officeDocument/2006/relationships/hyperlink" Target="http://ru.wikipedia.org/wiki/%D0%9E%D0%B1%D0%BC%D0%B5%D0%BD" TargetMode="External"/><Relationship Id="rId81" Type="http://schemas.openxmlformats.org/officeDocument/2006/relationships/hyperlink" Target="http://ru.wikipedia.org/wiki/%D0%91%D0%B0%D1%80%D1%82%D0%B5%D1%80" TargetMode="External"/><Relationship Id="rId86" Type="http://schemas.openxmlformats.org/officeDocument/2006/relationships/hyperlink" Target="http://ru.wikipedia.org/wiki/%D0%A2%D0%BE%D0%B2%D0%B0%D1%80" TargetMode="External"/><Relationship Id="rId94" Type="http://schemas.openxmlformats.org/officeDocument/2006/relationships/hyperlink" Target="http://buhlabaz.ru/bukhgalterskij-uchet/15-glossarij-bukhgalterskogo-ucheta/305-toplivo.html" TargetMode="External"/><Relationship Id="rId99" Type="http://schemas.openxmlformats.org/officeDocument/2006/relationships/hyperlink" Target="http://ru.wikipedia.org/wiki/%D0%9F%D0%BE%D1%82%D1%80%D0%B5%D0%B1%D0%BD%D0%BE%D1%81%D1%82%D1%8C" TargetMode="External"/><Relationship Id="rId101" Type="http://schemas.openxmlformats.org/officeDocument/2006/relationships/hyperlink" Target="http://ru.wikipedia.org/wiki/%D0%94%D0%B5%D1%8F%D1%82%D0%B5%D0%BB%D1%8C%D0%BD%D0%BE%D1%81%D1%82%D1%8C" TargetMode="External"/><Relationship Id="rId122" Type="http://schemas.openxmlformats.org/officeDocument/2006/relationships/hyperlink" Target="http://ru.wikipedia.org/wiki/%D0%90%D0%BD%D0%B3%D0%BB%D0%B8%D0%B9%D1%81%D0%BA%D0%B8%D0%B9_%D1%8F%D0%B7%D1%8B%D0%BA" TargetMode="External"/><Relationship Id="rId130" Type="http://schemas.openxmlformats.org/officeDocument/2006/relationships/hyperlink" Target="http://ru.wikipedia.org/wiki/%D0%9F%D0%BE%D1%82%D1%80%D0%B5%D0%B1%D0%BB%D0%B5%D0%BD%D0%B8%D0%B5" TargetMode="External"/><Relationship Id="rId135" Type="http://schemas.openxmlformats.org/officeDocument/2006/relationships/hyperlink" Target="http://ru.wikipedia.org/wiki/%D0%A7%D0%B5%D0%BB%D0%BE%D0%B2%D0%B5%D1%87%D0%B5%D1%81%D0%BA%D0%B8%D0%B5_%D0%BE%D1%82%D0%BD%D0%BE%D1%88%D0%B5%D0%BD%D0%B8%D1%8F" TargetMode="External"/><Relationship Id="rId143" Type="http://schemas.openxmlformats.org/officeDocument/2006/relationships/hyperlink" Target="http://ru.wikipedia.org/wiki/%D0%9F%D1%80%D0%BE%D0%B4%D1%83%D0%BA%D1%82" TargetMode="External"/><Relationship Id="rId4" Type="http://schemas.openxmlformats.org/officeDocument/2006/relationships/webSettings" Target="webSettings.xml"/><Relationship Id="rId9" Type="http://schemas.openxmlformats.org/officeDocument/2006/relationships/hyperlink" Target="http://buhlabaz.ru/bukhgalterskij-uchet/15-glossarij-bukhgalterskogo-ucheta/316-amortizirovannaya-stoimost-investitsij.html" TargetMode="External"/><Relationship Id="rId13" Type="http://schemas.openxmlformats.org/officeDocument/2006/relationships/hyperlink" Target="http://ru.wikipedia.org/wiki/%D0%A3%D0%BF%D1%80%D0%B0%D0%B2%D0%BB%D0%B5%D0%BD%D0%B8%D0%B5" TargetMode="External"/><Relationship Id="rId18" Type="http://schemas.openxmlformats.org/officeDocument/2006/relationships/hyperlink" Target="http://ru.wikipedia.org/wiki/%D0%A2%D0%BE%D0%B2%D0%B0%D1%80" TargetMode="External"/><Relationship Id="rId39" Type="http://schemas.openxmlformats.org/officeDocument/2006/relationships/hyperlink" Target="http://ru.wikipedia.org/wiki/%D0%9D%D0%B0%D1%83%D0%BA%D0%B0" TargetMode="External"/><Relationship Id="rId109" Type="http://schemas.openxmlformats.org/officeDocument/2006/relationships/hyperlink" Target="http://www.buhlabaz.ru/bukhgalterskij-uchet/15-glossarij-bukhgalterskogo-ucheta/160-tsessiya.html" TargetMode="External"/><Relationship Id="rId34" Type="http://schemas.openxmlformats.org/officeDocument/2006/relationships/hyperlink" Target="http://www.buhlabaz.ru/bukhgalterskij-uchet/15-glossarij-bukhgalterskogo-ucheta/174-kapitalnye-investitsii-kapitalnye-vlozheniya.html" TargetMode="External"/><Relationship Id="rId50" Type="http://schemas.openxmlformats.org/officeDocument/2006/relationships/hyperlink" Target="http://buhlabaz.ru/bukhgalterskij-uchet/15-glossarij-bukhgalterskogo-ucheta/314-neraspredelennaya-pribyl-nepokrytyj-ubytok.html" TargetMode="External"/><Relationship Id="rId55" Type="http://schemas.openxmlformats.org/officeDocument/2006/relationships/hyperlink" Target="http://www.buhlabaz.ru/bukhgalterskij-uchet/glossarij-bukhgalterskogo-ucheta/158-obespechenie-garantijnykh-obyazatelstv.html" TargetMode="External"/><Relationship Id="rId76" Type="http://schemas.openxmlformats.org/officeDocument/2006/relationships/hyperlink" Target="http://ru.wikipedia.org/wiki/%D0%9F%D1%80%D0%B0%D0%B2%D0%BE_%D1%81%D0%BE%D0%B1%D1%81%D1%82%D0%B2%D0%B5%D0%BD%D0%BD%D0%BE%D1%81%D1%82%D0%B8" TargetMode="External"/><Relationship Id="rId97" Type="http://schemas.openxmlformats.org/officeDocument/2006/relationships/hyperlink" Target="http://ru.wikipedia.org/wiki/%D0%9F%D1%80%D0%BE%D0%B4%D1%83%D0%BA%D1%82" TargetMode="External"/><Relationship Id="rId104" Type="http://schemas.openxmlformats.org/officeDocument/2006/relationships/hyperlink" Target="http://ru.wikipedia.org/wiki/%D0%9E%D0%B1%D1%89%D0%B5%D1%81%D1%82%D0%B2%D0%BE" TargetMode="External"/><Relationship Id="rId120" Type="http://schemas.openxmlformats.org/officeDocument/2006/relationships/hyperlink" Target="http://ru.wikipedia.org/w/index.php?title=%D0%A4%D0%B8%D0%BD%D0%B0%D0%BD%D1%81%D0%BE%D0%B2%D0%B0%D1%8F_%D0%BE%D0%BF%D0%B5%D1%80%D0%B0%D1%86%D0%B8%D1%8F&amp;action=edit&amp;redlink=1" TargetMode="External"/><Relationship Id="rId125" Type="http://schemas.openxmlformats.org/officeDocument/2006/relationships/hyperlink" Target="http://ru.wikipedia.org/wiki/%D0%A7%D0%B5%D0%BB%D0%BE%D0%B2%D0%B5%D0%BA" TargetMode="External"/><Relationship Id="rId141" Type="http://schemas.openxmlformats.org/officeDocument/2006/relationships/hyperlink" Target="http://ru.wikipedia.org/wiki/%D0%9F%D0%BE%D1%82%D1%80%D0%B5%D0%B1%D0%BB%D0%B5%D0%BD%D0%B8%D0%B5" TargetMode="External"/><Relationship Id="rId146" Type="http://schemas.openxmlformats.org/officeDocument/2006/relationships/fontTable" Target="fontTable.xml"/><Relationship Id="rId7" Type="http://schemas.openxmlformats.org/officeDocument/2006/relationships/hyperlink" Target="http://ru.wikipedia.org/wiki/%D0%94%D1%80%D0%B5%D0%B2%D0%BD%D0%B5%D0%B3%D1%80%D0%B5%D1%87%D0%B5%D1%81%D0%BA%D0%B8%D0%B9_%D1%8F%D0%B7%D1%8B%D0%BA" TargetMode="External"/><Relationship Id="rId71" Type="http://schemas.openxmlformats.org/officeDocument/2006/relationships/hyperlink" Target="http://ru.wikipedia.org/wiki/%D0%AD%D0%BA%D0%BE%D0%BD%D0%BE%D0%BC%D0%B8%D1%87%D0%B5%D1%81%D0%BA%D0%B0%D1%8F_%D1%82%D0%B5%D0%BE%D1%80%D0%B8%D1%8F" TargetMode="External"/><Relationship Id="rId92" Type="http://schemas.openxmlformats.org/officeDocument/2006/relationships/hyperlink" Target="http://buhlabaz.ru/bukhgalterskij-uchet/15-glossarij-bukhgalterskogo-ucheta/313-tekushchij-schet-filiala.html" TargetMode="External"/><Relationship Id="rId2" Type="http://schemas.openxmlformats.org/officeDocument/2006/relationships/styles" Target="styles.xml"/><Relationship Id="rId29" Type="http://schemas.openxmlformats.org/officeDocument/2006/relationships/hyperlink" Target="http://www.buhlabaz.ru/bukhgalterskij-uchet/15-glossarij-bukhgalterskogo-ucheta/167-dorozhnye-cheki.html" TargetMode="External"/><Relationship Id="rId24" Type="http://schemas.openxmlformats.org/officeDocument/2006/relationships/hyperlink" Target="http://buhlabaz.ru/bukhgalterskij-uchet/15-glossarij-bukhgalterskogo-ucheta/310-dolgosrochnye-vekselya-vydannye.html" TargetMode="External"/><Relationship Id="rId40" Type="http://schemas.openxmlformats.org/officeDocument/2006/relationships/hyperlink" Target="http://ru.wikipedia.org/wiki/%D0%AD%D0%BA%D0%BE%D0%BD%D0%BE%D0%BC%D0%B8%D0%BA%D0%B0" TargetMode="External"/><Relationship Id="rId45" Type="http://schemas.openxmlformats.org/officeDocument/2006/relationships/hyperlink" Target="http://www.buhlabaz.ru/bukhgalterskij-uchet/15-glossarij-bukhgalterskogo-ucheta/161-metod-uchastiya-v-kapitale.html" TargetMode="External"/><Relationship Id="rId66" Type="http://schemas.openxmlformats.org/officeDocument/2006/relationships/hyperlink" Target="http://www.buhlabaz.ru/bukhgalterskij-uchet/15-glossarij-bukhgalterskogo-ucheta/171-raskhody-budushchikh-periodov.html" TargetMode="External"/><Relationship Id="rId87" Type="http://schemas.openxmlformats.org/officeDocument/2006/relationships/hyperlink" Target="http://ru.wikipedia.org/wiki/%D0%A3%D1%81%D0%BB%D1%83%D0%B3%D0%B0" TargetMode="External"/><Relationship Id="rId110" Type="http://schemas.openxmlformats.org/officeDocument/2006/relationships/hyperlink" Target="http://www.buhlabaz.ru/bukhgalterskij-uchet/15-glossarij-bukhgalterskogo-ucheta/166-ekvivalenty-denezhnykh-sredstv.html" TargetMode="External"/><Relationship Id="rId115" Type="http://schemas.openxmlformats.org/officeDocument/2006/relationships/hyperlink" Target="http://ru.wikipedia.org/wiki/%D0%AD%D0%BA%D0%BE%D0%BD%D0%BE%D0%BC%D0%B8%D0%BA%D0%B0" TargetMode="External"/><Relationship Id="rId131" Type="http://schemas.openxmlformats.org/officeDocument/2006/relationships/hyperlink" Target="http://ru.wikipedia.org/wiki/%D0%91%D0%BB%D0%B0%D0%B3%D0%BE_%28%D1%8D%D0%BA%D0%BE%D0%BD%D0%BE%D0%BC%D0%B8%D0%BA%D0%B0%29" TargetMode="External"/><Relationship Id="rId136" Type="http://schemas.openxmlformats.org/officeDocument/2006/relationships/hyperlink" Target="http://ru.wikipedia.org/wiki/%D0%A7%D0%B5%D0%BB%D0%BE%D0%B2%D0%B5%D0%BA" TargetMode="External"/><Relationship Id="rId61" Type="http://schemas.openxmlformats.org/officeDocument/2006/relationships/hyperlink" Target="http://www.buhlabaz.ru/bukhgalterskij-uchet/15-glossarij-bukhgalterskogo-ucheta/185-polufabrikaty-sobstvennogo-proizvodstva.html" TargetMode="External"/><Relationship Id="rId82" Type="http://schemas.openxmlformats.org/officeDocument/2006/relationships/hyperlink" Target="http://ru.wikipedia.org/wiki/%D0%9A%D0%BE%D0%BD%D0%BA%D1%83%D1%80%D0%B5%D0%BD%D1%86%D0%B8%D1%8F_%28%D1%8D%D0%BA%D0%BE%D0%BD%D0%BE%D0%BC%D0%B8%D0%BA%D0%B0%29" TargetMode="External"/><Relationship Id="rId19" Type="http://schemas.openxmlformats.org/officeDocument/2006/relationships/hyperlink" Target="http://ru.wikipedia.org/wiki/%D0%AD%D0%BA%D0%B2%D0%B8%D0%B2%D0%B0%D0%BB%D0%B5%D0%BD%D1%82" TargetMode="External"/><Relationship Id="rId14" Type="http://schemas.openxmlformats.org/officeDocument/2006/relationships/hyperlink" Target="http://ru.wikipedia.org/wiki/%D0%92%D0%BB%D0%B0%D1%81%D1%82%D1%8C" TargetMode="External"/><Relationship Id="rId30" Type="http://schemas.openxmlformats.org/officeDocument/2006/relationships/hyperlink" Target="http://www.buhlabaz.ru/bukhgalterskij-uchet/15-glossarij-bukhgalterskogo-ucheta/170-dokhody-budushchikh-periodov.html" TargetMode="External"/><Relationship Id="rId35" Type="http://schemas.openxmlformats.org/officeDocument/2006/relationships/hyperlink" Target="http://ru.wikipedia.org/wiki/%D0%9D%D0%B0%D1%83%D0%BA%D0%B0" TargetMode="External"/><Relationship Id="rId56" Type="http://schemas.openxmlformats.org/officeDocument/2006/relationships/hyperlink" Target="http://www.buhlabaz.ru/bukhgalterskij-uchet/glossarij-bukhgalterskogo-ucheta/155-obespecheniya-obyazatelstv.html" TargetMode="External"/><Relationship Id="rId77" Type="http://schemas.openxmlformats.org/officeDocument/2006/relationships/hyperlink" Target="http://ru.wikipedia.org/wiki/%D0%A2%D0%BE%D0%B2%D0%B0%D1%80" TargetMode="External"/><Relationship Id="rId100" Type="http://schemas.openxmlformats.org/officeDocument/2006/relationships/hyperlink" Target="http://ru.wikipedia.org/wiki/%D0%9E%D0%B1%D0%BC%D0%B5%D0%BD_%28%D1%8D%D0%BA%D0%BE%D0%BD%D0%BE%D0%BC%D0%B8%D0%BA%D0%B0%29" TargetMode="External"/><Relationship Id="rId105" Type="http://schemas.openxmlformats.org/officeDocument/2006/relationships/hyperlink" Target="http://www.buhlabaz.ru/bukhgalterskij-uchet/15-glossarij-bukhgalterskogo-ucheta/148-ustavnyj-kapital.html" TargetMode="External"/><Relationship Id="rId126" Type="http://schemas.openxmlformats.org/officeDocument/2006/relationships/hyperlink" Target="http://ru.wikipedia.org/wiki/%D0%9F%D1%80%D0%BE%D0%B8%D0%B7%D0%B2%D0%BE%D0%B4%D1%81%D1%82%D0%B2%D0%BE" TargetMode="External"/><Relationship Id="rId147" Type="http://schemas.openxmlformats.org/officeDocument/2006/relationships/theme" Target="theme/theme1.xml"/><Relationship Id="rId8" Type="http://schemas.openxmlformats.org/officeDocument/2006/relationships/hyperlink" Target="http://www.buhlabaz.ru/bukhgalterskij-uchet/15-glossarij-bukhgalterskogo-ucheta/168-akkreditivy.html" TargetMode="External"/><Relationship Id="rId51" Type="http://schemas.openxmlformats.org/officeDocument/2006/relationships/hyperlink" Target="http://ru.wikipedia.org/wiki/%D0%91%D1%83%D1%85%D0%B3%D0%B0%D0%BB%D1%82%D0%B5%D1%80%D1%81%D0%BA%D0%B8%D0%B9_%D1%83%D1%87%D1%91%D1%82" TargetMode="External"/><Relationship Id="rId72" Type="http://schemas.openxmlformats.org/officeDocument/2006/relationships/hyperlink" Target="http://ru.wikipedia.org/wiki/%D0%A7%D0%B5%D0%BB%D0%BE%D0%B2%D0%B5%D0%BA" TargetMode="External"/><Relationship Id="rId93" Type="http://schemas.openxmlformats.org/officeDocument/2006/relationships/hyperlink" Target="http://buhlabaz.ru/bukhgalterskij-uchet/15-glossarij-bukhgalterskogo-ucheta/309-tovary.html" TargetMode="External"/><Relationship Id="rId98" Type="http://schemas.openxmlformats.org/officeDocument/2006/relationships/hyperlink" Target="http://ru.wikipedia.org/wiki/%D0%A2%D1%80%D1%83%D0%B4" TargetMode="External"/><Relationship Id="rId121" Type="http://schemas.openxmlformats.org/officeDocument/2006/relationships/hyperlink" Target="http://ru.wikipedia.org/wiki/%D0%A5%D0%BE%D0%B7%D1%8F%D0%B9%D1%81%D1%82%D0%B2%D0%B5%D0%BD%D0%BD%D0%B0%D1%8F_%D0%B4%D0%B5%D1%8F%D1%82%D0%B5%D0%BB%D1%8C%D0%BD%D0%BE%D1%81%D1%82%D1%8C" TargetMode="External"/><Relationship Id="rId142" Type="http://schemas.openxmlformats.org/officeDocument/2006/relationships/hyperlink" Target="http://ru.wikipedia.org/wiki/%D0%91%D0%BB%D0%B0%D0%B3%D0%BE_%28%D1%8D%D0%BA%D0%BE%D0%BD%D0%BE%D0%BC%D0%B8%D0%BA%D0%B0%2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338</TotalTime>
  <Pages>1</Pages>
  <Words>19915</Words>
  <Characters>113518</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kobei</dc:creator>
  <cp:keywords/>
  <dc:description/>
  <cp:lastModifiedBy>Admin</cp:lastModifiedBy>
  <cp:revision>71</cp:revision>
  <cp:lastPrinted>2012-05-19T08:30:00Z</cp:lastPrinted>
  <dcterms:created xsi:type="dcterms:W3CDTF">2012-05-01T11:35:00Z</dcterms:created>
  <dcterms:modified xsi:type="dcterms:W3CDTF">2012-05-19T08:31:00Z</dcterms:modified>
</cp:coreProperties>
</file>